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2AD1E" w14:textId="77777777" w:rsidR="00471A57" w:rsidRPr="00471A57" w:rsidRDefault="00471A57" w:rsidP="00471A57">
      <w:pPr>
        <w:shd w:val="clear" w:color="auto" w:fill="FFFFFF"/>
        <w:spacing w:before="300" w:after="255" w:line="405" w:lineRule="atLeast"/>
        <w:outlineLvl w:val="1"/>
        <w:rPr>
          <w:rFonts w:ascii="Merriweather" w:eastAsia="Times New Roman" w:hAnsi="Merriweather"/>
          <w:color w:val="0099DA"/>
          <w:sz w:val="36"/>
          <w:szCs w:val="36"/>
          <w:lang w:val="en-US" w:eastAsia="en-US"/>
        </w:rPr>
      </w:pPr>
      <w:bookmarkStart w:id="0" w:name="_GoBack"/>
      <w:bookmarkEnd w:id="0"/>
      <w:r w:rsidRPr="00471A57">
        <w:rPr>
          <w:rFonts w:ascii="Merriweather" w:eastAsia="Times New Roman" w:hAnsi="Merriweather"/>
          <w:color w:val="0099DA"/>
          <w:sz w:val="36"/>
          <w:szCs w:val="36"/>
          <w:lang w:val="en-US" w:eastAsia="en-US"/>
        </w:rPr>
        <w:t>INDEMNIZA</w:t>
      </w:r>
      <w:r w:rsidRPr="00471A57">
        <w:rPr>
          <w:rFonts w:ascii="Cambria" w:eastAsia="Times New Roman" w:hAnsi="Cambria" w:cs="Cambria"/>
          <w:color w:val="0099DA"/>
          <w:sz w:val="36"/>
          <w:szCs w:val="36"/>
          <w:lang w:val="en-US" w:eastAsia="en-US"/>
        </w:rPr>
        <w:t>Ț</w:t>
      </w:r>
      <w:r w:rsidRPr="00471A57">
        <w:rPr>
          <w:rFonts w:ascii="Merriweather" w:eastAsia="Times New Roman" w:hAnsi="Merriweather"/>
          <w:color w:val="0099DA"/>
          <w:sz w:val="36"/>
          <w:szCs w:val="36"/>
          <w:lang w:val="en-US" w:eastAsia="en-US"/>
        </w:rPr>
        <w:t>IA PENTRU CRE</w:t>
      </w:r>
      <w:r w:rsidRPr="00471A57">
        <w:rPr>
          <w:rFonts w:ascii="Cambria" w:eastAsia="Times New Roman" w:hAnsi="Cambria" w:cs="Cambria"/>
          <w:color w:val="0099DA"/>
          <w:sz w:val="36"/>
          <w:szCs w:val="36"/>
          <w:lang w:val="en-US" w:eastAsia="en-US"/>
        </w:rPr>
        <w:t>Ș</w:t>
      </w:r>
      <w:r w:rsidRPr="00471A57">
        <w:rPr>
          <w:rFonts w:ascii="Merriweather" w:eastAsia="Times New Roman" w:hAnsi="Merriweather"/>
          <w:color w:val="0099DA"/>
          <w:sz w:val="36"/>
          <w:szCs w:val="36"/>
          <w:lang w:val="en-US" w:eastAsia="en-US"/>
        </w:rPr>
        <w:t>TEREA COPILULUI</w:t>
      </w:r>
    </w:p>
    <w:p w14:paraId="7118539A"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Poate beneficia de indemnizația pentru creșterea copilului:</w:t>
      </w:r>
    </w:p>
    <w:p w14:paraId="4D4C36F3" w14:textId="77777777" w:rsidR="00471A57" w:rsidRPr="00471A57" w:rsidRDefault="00471A57" w:rsidP="00471A57">
      <w:pPr>
        <w:numPr>
          <w:ilvl w:val="0"/>
          <w:numId w:val="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Oricare dintre părinții firești ai copilului;</w:t>
      </w:r>
    </w:p>
    <w:p w14:paraId="7FE4F9CA" w14:textId="77777777" w:rsidR="00471A57" w:rsidRPr="00471A57" w:rsidRDefault="00471A57" w:rsidP="00471A57">
      <w:pPr>
        <w:numPr>
          <w:ilvl w:val="0"/>
          <w:numId w:val="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Oricare dintre soții cărora li s-a încredințat copilul în vederea adopției sau au adoptat copilul;</w:t>
      </w:r>
    </w:p>
    <w:p w14:paraId="0E4FC1B5" w14:textId="77777777" w:rsidR="00471A57" w:rsidRPr="00471A57" w:rsidRDefault="00471A57" w:rsidP="00471A57">
      <w:pPr>
        <w:numPr>
          <w:ilvl w:val="0"/>
          <w:numId w:val="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Persoana care are copilul în plasament ori în plasament în regim de urgență;</w:t>
      </w:r>
    </w:p>
    <w:p w14:paraId="24C6F208" w14:textId="77777777" w:rsidR="00471A57" w:rsidRPr="00471A57" w:rsidRDefault="00471A57" w:rsidP="00471A57">
      <w:pPr>
        <w:numPr>
          <w:ilvl w:val="0"/>
          <w:numId w:val="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Asistentul maternal profesionist, numai pentru copiii săi naturali ori adoptați;</w:t>
      </w:r>
    </w:p>
    <w:p w14:paraId="7F3FD600" w14:textId="77777777" w:rsidR="00471A57" w:rsidRPr="00471A57" w:rsidRDefault="00471A57" w:rsidP="00471A57">
      <w:pPr>
        <w:numPr>
          <w:ilvl w:val="0"/>
          <w:numId w:val="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Persoana care a fost numită tutore;</w:t>
      </w:r>
    </w:p>
    <w:p w14:paraId="4F01A793"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Pentru a beneficia de</w:t>
      </w:r>
      <w:r w:rsidRPr="00471A57">
        <w:rPr>
          <w:rFonts w:ascii="Arial" w:eastAsia="Times New Roman" w:hAnsi="Arial" w:cs="Arial"/>
          <w:color w:val="333333"/>
          <w:sz w:val="23"/>
          <w:szCs w:val="23"/>
          <w:u w:val="single"/>
          <w:lang w:val="en-US" w:eastAsia="en-US"/>
        </w:rPr>
        <w:t> </w:t>
      </w:r>
      <w:r w:rsidRPr="00471A57">
        <w:rPr>
          <w:rFonts w:ascii="Arial" w:eastAsia="Times New Roman" w:hAnsi="Arial" w:cs="Arial"/>
          <w:b/>
          <w:bCs/>
          <w:color w:val="333333"/>
          <w:sz w:val="23"/>
          <w:szCs w:val="23"/>
          <w:u w:val="single"/>
          <w:lang w:val="en-US" w:eastAsia="en-US"/>
        </w:rPr>
        <w:t>indemnizația pentru creșterea copilului:</w:t>
      </w:r>
    </w:p>
    <w:p w14:paraId="0D8689B2" w14:textId="77777777" w:rsidR="00471A57" w:rsidRPr="00471A57" w:rsidRDefault="00471A57" w:rsidP="00471A57">
      <w:pPr>
        <w:numPr>
          <w:ilvl w:val="0"/>
          <w:numId w:val="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Solicitantul trebuie să fi realizat în ultimele 24 de luni anterior datei nașterii copilului, timp de 12 luni, venituri profesionale supuse impozitului pe venit potrivit Codului Fiscal, prin venituri profesionale supuse impozitului pe venit se intelege: venituri din salarii, șomaj, din activități independente, drepturi de proprietate intelectuală, din activități agricole, silvicultură și piscicultură;</w:t>
      </w:r>
    </w:p>
    <w:p w14:paraId="7D5D3C97" w14:textId="77777777" w:rsidR="00471A57" w:rsidRPr="00471A57" w:rsidRDefault="00471A57" w:rsidP="00471A57">
      <w:pPr>
        <w:numPr>
          <w:ilvl w:val="0"/>
          <w:numId w:val="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Printre altele, perioadă asimilată este considerat și intervalul de timp în care persoana solicitantă a dreptului "frecventează, fără întrerupere, cursurile de zi ale învățământului preuniversitar, sau, după caz, universitar la nivelul studiilor universitare de licență ori de master, student-doctorand".</w:t>
      </w:r>
    </w:p>
    <w:p w14:paraId="7CEA5F45"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Indemnizația pentru creșterea copilului, acordată în baza OUG nr.111/2010 cu modificările și completările ulterioare:</w:t>
      </w:r>
    </w:p>
    <w:p w14:paraId="4655C1FE" w14:textId="77777777" w:rsidR="00471A57" w:rsidRPr="00471A57" w:rsidRDefault="00471A57" w:rsidP="00471A57">
      <w:pPr>
        <w:shd w:val="clear" w:color="auto" w:fill="FFFFFF"/>
        <w:spacing w:before="300" w:after="255" w:line="324" w:lineRule="atLeast"/>
        <w:outlineLvl w:val="2"/>
        <w:rPr>
          <w:rFonts w:ascii="Merriweather" w:eastAsia="Times New Roman" w:hAnsi="Merriweather"/>
          <w:color w:val="01579F"/>
          <w:sz w:val="29"/>
          <w:szCs w:val="29"/>
          <w:lang w:val="en-US" w:eastAsia="en-US"/>
        </w:rPr>
      </w:pPr>
      <w:r w:rsidRPr="00471A57">
        <w:rPr>
          <w:rFonts w:ascii="Merriweather" w:eastAsia="Times New Roman" w:hAnsi="Merriweather"/>
          <w:color w:val="01579F"/>
          <w:sz w:val="29"/>
          <w:szCs w:val="29"/>
          <w:lang w:val="en-US" w:eastAsia="en-US"/>
        </w:rPr>
        <w:t>Acte necesare dosar:</w:t>
      </w:r>
    </w:p>
    <w:p w14:paraId="630004B7" w14:textId="77777777" w:rsidR="00471A57" w:rsidRPr="00471A57" w:rsidRDefault="00471A57" w:rsidP="00471A57">
      <w:pPr>
        <w:numPr>
          <w:ilvl w:val="0"/>
          <w:numId w:val="3"/>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cerere tip;</w:t>
      </w:r>
    </w:p>
    <w:p w14:paraId="12C1B959" w14:textId="77777777" w:rsidR="00471A57" w:rsidRPr="00471A57" w:rsidRDefault="00471A57" w:rsidP="00471A57">
      <w:pPr>
        <w:numPr>
          <w:ilvl w:val="0"/>
          <w:numId w:val="3"/>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actele de identitate ale ambilor părinți (original+copie);</w:t>
      </w:r>
    </w:p>
    <w:p w14:paraId="2CF04F25" w14:textId="77777777" w:rsidR="00471A57" w:rsidRPr="00471A57" w:rsidRDefault="00471A57" w:rsidP="00471A57">
      <w:pPr>
        <w:numPr>
          <w:ilvl w:val="0"/>
          <w:numId w:val="3"/>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naștere al copiilor (original+copie);</w:t>
      </w:r>
    </w:p>
    <w:p w14:paraId="1A1900AE" w14:textId="77777777" w:rsidR="00471A57" w:rsidRPr="00471A57" w:rsidRDefault="00471A57" w:rsidP="00471A57">
      <w:pPr>
        <w:numPr>
          <w:ilvl w:val="0"/>
          <w:numId w:val="3"/>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căsătorie (dacă părinții sunt căsătoriți);</w:t>
      </w:r>
    </w:p>
    <w:p w14:paraId="4C3BDC91" w14:textId="0CA36BAE" w:rsidR="00471A57" w:rsidRDefault="00471A57" w:rsidP="00471A57">
      <w:pPr>
        <w:numPr>
          <w:ilvl w:val="0"/>
          <w:numId w:val="3"/>
        </w:numPr>
        <w:shd w:val="clear" w:color="auto" w:fill="FFFFFF"/>
        <w:spacing w:line="276" w:lineRule="auto"/>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încadrare într-un grad de handicap copil (dacă e cazul);</w:t>
      </w:r>
    </w:p>
    <w:p w14:paraId="7466AEC0" w14:textId="0C720BC1" w:rsidR="00471A57" w:rsidRDefault="00471A57" w:rsidP="00471A57">
      <w:pPr>
        <w:numPr>
          <w:ilvl w:val="0"/>
          <w:numId w:val="5"/>
        </w:numPr>
        <w:shd w:val="clear" w:color="auto" w:fill="FFFFFF"/>
        <w:spacing w:line="276" w:lineRule="auto"/>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adeverința eliberată de angajator privind veniturile realizate</w:t>
      </w:r>
      <w:r w:rsidR="0072335B">
        <w:rPr>
          <w:rFonts w:ascii="Arial" w:eastAsia="Times New Roman" w:hAnsi="Arial" w:cs="Arial"/>
          <w:color w:val="333333"/>
          <w:sz w:val="23"/>
          <w:szCs w:val="23"/>
          <w:lang w:val="en-US" w:eastAsia="en-US"/>
        </w:rPr>
        <w:t xml:space="preserve"> - Anexa 2</w:t>
      </w:r>
      <w:r w:rsidRPr="00471A57">
        <w:rPr>
          <w:rFonts w:ascii="Arial" w:eastAsia="Times New Roman" w:hAnsi="Arial" w:cs="Arial"/>
          <w:color w:val="333333"/>
          <w:sz w:val="23"/>
          <w:szCs w:val="23"/>
          <w:lang w:val="en-US" w:eastAsia="en-US"/>
        </w:rPr>
        <w:t>;</w:t>
      </w:r>
    </w:p>
    <w:p w14:paraId="73B9A6FF" w14:textId="34488092" w:rsidR="00471A57" w:rsidRPr="00471A57" w:rsidRDefault="00471A57" w:rsidP="00471A57">
      <w:pPr>
        <w:numPr>
          <w:ilvl w:val="0"/>
          <w:numId w:val="5"/>
        </w:numPr>
        <w:shd w:val="clear" w:color="auto" w:fill="FFFFFF"/>
        <w:spacing w:line="360" w:lineRule="auto"/>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dispoziția/decizia de suspendare/încetare (după caz), </w:t>
      </w:r>
      <w:r w:rsidRPr="00471A57">
        <w:rPr>
          <w:rFonts w:ascii="Arial" w:eastAsia="Times New Roman" w:hAnsi="Arial" w:cs="Arial"/>
          <w:b/>
          <w:bCs/>
          <w:color w:val="333333"/>
          <w:sz w:val="23"/>
          <w:szCs w:val="23"/>
          <w:lang w:val="en-US" w:eastAsia="en-US"/>
        </w:rPr>
        <w:t>conf. art. 51 lit. a) Codul muncii, </w:t>
      </w:r>
      <w:r w:rsidRPr="00471A57">
        <w:rPr>
          <w:rFonts w:ascii="Arial" w:eastAsia="Times New Roman" w:hAnsi="Arial" w:cs="Arial"/>
          <w:color w:val="333333"/>
          <w:sz w:val="23"/>
          <w:szCs w:val="23"/>
          <w:lang w:val="en-US" w:eastAsia="en-US"/>
        </w:rPr>
        <w:t>a contractului individual de muncă</w:t>
      </w:r>
    </w:p>
    <w:p w14:paraId="0C339C8A" w14:textId="2865C6B0" w:rsidR="00471A57" w:rsidRPr="00471A57" w:rsidRDefault="00471A57" w:rsidP="00471A57">
      <w:pPr>
        <w:numPr>
          <w:ilvl w:val="0"/>
          <w:numId w:val="3"/>
        </w:numPr>
        <w:shd w:val="clear" w:color="auto" w:fill="FFFFFF"/>
        <w:spacing w:line="360" w:lineRule="auto"/>
        <w:jc w:val="both"/>
        <w:rPr>
          <w:rFonts w:ascii="Arial" w:eastAsia="Times New Roman" w:hAnsi="Arial" w:cs="Arial"/>
          <w:color w:val="333333"/>
          <w:sz w:val="23"/>
          <w:szCs w:val="23"/>
          <w:lang w:val="en-US" w:eastAsia="en-US"/>
        </w:rPr>
      </w:pPr>
      <w:r>
        <w:rPr>
          <w:rFonts w:ascii="Arial" w:eastAsia="Times New Roman" w:hAnsi="Arial" w:cs="Arial"/>
          <w:color w:val="333333"/>
          <w:sz w:val="23"/>
          <w:szCs w:val="23"/>
          <w:lang w:val="en-US" w:eastAsia="en-US"/>
        </w:rPr>
        <w:t>e</w:t>
      </w:r>
      <w:r w:rsidRPr="00471A57">
        <w:rPr>
          <w:rFonts w:ascii="Arial" w:eastAsia="Times New Roman" w:hAnsi="Arial" w:cs="Arial"/>
          <w:color w:val="333333"/>
          <w:sz w:val="23"/>
          <w:szCs w:val="23"/>
          <w:lang w:val="en-US" w:eastAsia="en-US"/>
        </w:rPr>
        <w:t>xtras de cont al solicitantului (dacă dorește să se facă plata în cont bancar);</w:t>
      </w:r>
    </w:p>
    <w:p w14:paraId="74220F1E"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i/>
          <w:iCs/>
          <w:color w:val="333333"/>
          <w:sz w:val="23"/>
          <w:szCs w:val="23"/>
          <w:lang w:val="en-US" w:eastAsia="en-US"/>
        </w:rPr>
        <w:t>Termenul de depunere a dosarului de indemnizație pentru creșterea copilului este de 60 de zile lucrătoare de la finalizarea concediului de maternitate de minimum 42 de zile.</w:t>
      </w:r>
      <w:r w:rsidRPr="00471A57">
        <w:rPr>
          <w:rFonts w:ascii="Arial" w:eastAsia="Times New Roman" w:hAnsi="Arial" w:cs="Arial"/>
          <w:color w:val="333333"/>
          <w:sz w:val="23"/>
          <w:szCs w:val="23"/>
          <w:lang w:val="en-US" w:eastAsia="en-US"/>
        </w:rPr>
        <w:br/>
      </w:r>
      <w:r w:rsidRPr="00471A57">
        <w:rPr>
          <w:rFonts w:ascii="Arial" w:eastAsia="Times New Roman" w:hAnsi="Arial" w:cs="Arial"/>
          <w:b/>
          <w:bCs/>
          <w:color w:val="333333"/>
          <w:sz w:val="23"/>
          <w:szCs w:val="23"/>
          <w:lang w:val="en-US" w:eastAsia="en-US"/>
        </w:rPr>
        <w:t>Cuantumul indemnizației este de 85% din media veniturilor nete realizate în ultimele 12 luni succesive,  din ultimele 24 de luni anterior datei nașterii copilului, nu mai mult de 8500 lei și nu poate fi mai mică de 85% din cuantumul salariului minim brut pe țară garantat în plată.</w:t>
      </w:r>
    </w:p>
    <w:p w14:paraId="59AAEAFB" w14:textId="6452CE5E"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 xml:space="preserve">Instituția competentă în ceea ce privește aprobarea și plata acestor drepturi este Agenția pentru Plăți și Inspecție Socială </w:t>
      </w:r>
      <w:r>
        <w:rPr>
          <w:rFonts w:ascii="Arial" w:eastAsia="Times New Roman" w:hAnsi="Arial" w:cs="Arial"/>
          <w:b/>
          <w:bCs/>
          <w:color w:val="333333"/>
          <w:sz w:val="23"/>
          <w:szCs w:val="23"/>
          <w:lang w:val="en-US" w:eastAsia="en-US"/>
        </w:rPr>
        <w:t>Argeș</w:t>
      </w:r>
      <w:r w:rsidRPr="00471A57">
        <w:rPr>
          <w:rFonts w:ascii="Arial" w:eastAsia="Times New Roman" w:hAnsi="Arial" w:cs="Arial"/>
          <w:b/>
          <w:bCs/>
          <w:color w:val="333333"/>
          <w:sz w:val="23"/>
          <w:szCs w:val="23"/>
          <w:lang w:val="en-US" w:eastAsia="en-US"/>
        </w:rPr>
        <w:t xml:space="preserve"> cu sediul în </w:t>
      </w:r>
      <w:r>
        <w:rPr>
          <w:rFonts w:ascii="Arial" w:eastAsia="Times New Roman" w:hAnsi="Arial" w:cs="Arial"/>
          <w:b/>
          <w:bCs/>
          <w:color w:val="333333"/>
          <w:sz w:val="23"/>
          <w:szCs w:val="23"/>
          <w:lang w:val="en-US" w:eastAsia="en-US"/>
        </w:rPr>
        <w:t>Bld. I.C. Bratianu</w:t>
      </w:r>
      <w:r w:rsidRPr="00471A57">
        <w:rPr>
          <w:rFonts w:ascii="Arial" w:eastAsia="Times New Roman" w:hAnsi="Arial" w:cs="Arial"/>
          <w:b/>
          <w:bCs/>
          <w:color w:val="333333"/>
          <w:sz w:val="23"/>
          <w:szCs w:val="23"/>
          <w:lang w:val="en-US" w:eastAsia="en-US"/>
        </w:rPr>
        <w:t xml:space="preserve"> nr.</w:t>
      </w:r>
      <w:r>
        <w:rPr>
          <w:rFonts w:ascii="Arial" w:eastAsia="Times New Roman" w:hAnsi="Arial" w:cs="Arial"/>
          <w:b/>
          <w:bCs/>
          <w:color w:val="333333"/>
          <w:sz w:val="23"/>
          <w:szCs w:val="23"/>
          <w:lang w:val="en-US" w:eastAsia="en-US"/>
        </w:rPr>
        <w:t>38</w:t>
      </w:r>
      <w:r w:rsidRPr="00471A57">
        <w:rPr>
          <w:rFonts w:ascii="Arial" w:eastAsia="Times New Roman" w:hAnsi="Arial" w:cs="Arial"/>
          <w:b/>
          <w:bCs/>
          <w:color w:val="333333"/>
          <w:sz w:val="23"/>
          <w:szCs w:val="23"/>
          <w:lang w:val="en-US" w:eastAsia="en-US"/>
        </w:rPr>
        <w:t xml:space="preserve">, </w:t>
      </w:r>
      <w:r>
        <w:rPr>
          <w:rFonts w:ascii="Arial" w:eastAsia="Times New Roman" w:hAnsi="Arial" w:cs="Arial"/>
          <w:b/>
          <w:bCs/>
          <w:color w:val="333333"/>
          <w:sz w:val="23"/>
          <w:szCs w:val="23"/>
          <w:lang w:val="en-US" w:eastAsia="en-US"/>
        </w:rPr>
        <w:t>municipiul Pitești</w:t>
      </w:r>
      <w:r w:rsidRPr="00471A57">
        <w:rPr>
          <w:rFonts w:ascii="Arial" w:eastAsia="Times New Roman" w:hAnsi="Arial" w:cs="Arial"/>
          <w:b/>
          <w:bCs/>
          <w:color w:val="333333"/>
          <w:sz w:val="23"/>
          <w:szCs w:val="23"/>
          <w:lang w:val="en-US" w:eastAsia="en-US"/>
        </w:rPr>
        <w:t>,</w:t>
      </w:r>
      <w:r>
        <w:rPr>
          <w:rFonts w:ascii="Arial" w:eastAsia="Times New Roman" w:hAnsi="Arial" w:cs="Arial"/>
          <w:b/>
          <w:bCs/>
          <w:color w:val="333333"/>
          <w:sz w:val="23"/>
          <w:szCs w:val="23"/>
          <w:lang w:val="en-US" w:eastAsia="en-US"/>
        </w:rPr>
        <w:t xml:space="preserve"> județul Argeș</w:t>
      </w:r>
      <w:r w:rsidRPr="00471A57">
        <w:rPr>
          <w:rFonts w:ascii="Arial" w:eastAsia="Times New Roman" w:hAnsi="Arial" w:cs="Arial"/>
          <w:color w:val="333333"/>
          <w:sz w:val="23"/>
          <w:szCs w:val="23"/>
          <w:lang w:val="en-US" w:eastAsia="en-US"/>
        </w:rPr>
        <w:t xml:space="preserve"> </w:t>
      </w:r>
    </w:p>
    <w:p w14:paraId="66DC7FDE"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Activități independente</w:t>
      </w:r>
      <w:r w:rsidRPr="00471A57">
        <w:rPr>
          <w:rFonts w:ascii="Arial" w:eastAsia="Times New Roman" w:hAnsi="Arial" w:cs="Arial"/>
          <w:b/>
          <w:bCs/>
          <w:color w:val="333333"/>
          <w:sz w:val="23"/>
          <w:szCs w:val="23"/>
          <w:lang w:val="en-US" w:eastAsia="en-US"/>
        </w:rPr>
        <w:t>:</w:t>
      </w:r>
    </w:p>
    <w:p w14:paraId="34225AF7" w14:textId="77777777" w:rsidR="00471A57" w:rsidRPr="00471A57" w:rsidRDefault="00471A57" w:rsidP="00471A57">
      <w:pPr>
        <w:shd w:val="clear" w:color="auto" w:fill="FFFFFF"/>
        <w:spacing w:after="150"/>
        <w:jc w:val="both"/>
        <w:rPr>
          <w:rFonts w:ascii="Arial" w:eastAsia="Times New Roman" w:hAnsi="Arial" w:cs="Arial"/>
          <w:color w:val="333333"/>
          <w:sz w:val="26"/>
          <w:szCs w:val="26"/>
          <w:lang w:val="en-US" w:eastAsia="en-US"/>
        </w:rPr>
      </w:pPr>
      <w:r w:rsidRPr="00471A57">
        <w:rPr>
          <w:rFonts w:ascii="Arial" w:eastAsia="Times New Roman" w:hAnsi="Arial" w:cs="Arial"/>
          <w:b/>
          <w:bCs/>
          <w:color w:val="333333"/>
          <w:sz w:val="26"/>
          <w:szCs w:val="26"/>
          <w:u w:val="single"/>
          <w:lang w:val="en-US" w:eastAsia="en-US"/>
        </w:rPr>
        <w:t>Venituri obținute Persoană Fizică Autorizată</w:t>
      </w:r>
    </w:p>
    <w:p w14:paraId="25087E1D" w14:textId="77777777"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Declarație unică ANAF;</w:t>
      </w:r>
    </w:p>
    <w:p w14:paraId="51DAE3D8" w14:textId="77777777"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lastRenderedPageBreak/>
        <w:t>Adeverință de venit pentru anul anterior nașterii copilului (după caz);</w:t>
      </w:r>
    </w:p>
    <w:p w14:paraId="5563AFFB" w14:textId="77777777"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Rezoluția de la Camera de Comerț privind suspendarea activității</w:t>
      </w:r>
    </w:p>
    <w:p w14:paraId="6C631A34" w14:textId="77777777"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Dovada suspendării de la ANAF;</w:t>
      </w:r>
    </w:p>
    <w:p w14:paraId="30F13DEB" w14:textId="5E5041F9"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Adeverința cu perioada concediului de sarcină și lăuzie, precum și cu plățile efectuate eliberată de CAS;</w:t>
      </w:r>
    </w:p>
    <w:p w14:paraId="31E1321E" w14:textId="77777777" w:rsidR="00471A57" w:rsidRPr="00471A57" w:rsidRDefault="00471A57" w:rsidP="00471A57">
      <w:pPr>
        <w:numPr>
          <w:ilvl w:val="0"/>
          <w:numId w:val="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în situația în care nu a beneficiat de concediul pentru sarcină și lăuzie este necesară o declarație pe proprie răspundere în acest sens;</w:t>
      </w:r>
    </w:p>
    <w:p w14:paraId="274C8942" w14:textId="77777777" w:rsidR="00471A57" w:rsidRPr="00471A57" w:rsidRDefault="00471A57" w:rsidP="00471A57">
      <w:pPr>
        <w:shd w:val="clear" w:color="auto" w:fill="FFFFFF"/>
        <w:spacing w:after="150"/>
        <w:jc w:val="both"/>
        <w:rPr>
          <w:rFonts w:ascii="Arial" w:eastAsia="Times New Roman" w:hAnsi="Arial" w:cs="Arial"/>
          <w:color w:val="333333"/>
          <w:sz w:val="26"/>
          <w:szCs w:val="26"/>
          <w:lang w:val="en-US" w:eastAsia="en-US"/>
        </w:rPr>
      </w:pPr>
      <w:r w:rsidRPr="00471A57">
        <w:rPr>
          <w:rFonts w:ascii="Arial" w:eastAsia="Times New Roman" w:hAnsi="Arial" w:cs="Arial"/>
          <w:b/>
          <w:bCs/>
          <w:color w:val="333333"/>
          <w:sz w:val="26"/>
          <w:szCs w:val="26"/>
          <w:u w:val="single"/>
          <w:lang w:val="en-US" w:eastAsia="en-US"/>
        </w:rPr>
        <w:t>Venituri obținute din drepturi de autor </w:t>
      </w:r>
    </w:p>
    <w:p w14:paraId="3E3A7315" w14:textId="77777777" w:rsidR="00471A57" w:rsidRPr="00471A57" w:rsidRDefault="00471A57" w:rsidP="00471A57">
      <w:pPr>
        <w:numPr>
          <w:ilvl w:val="0"/>
          <w:numId w:val="7"/>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Adeverință de venit de la ANAF pe anul anterior;</w:t>
      </w:r>
    </w:p>
    <w:p w14:paraId="635DB8C1" w14:textId="77777777" w:rsidR="00471A57" w:rsidRPr="00471A57" w:rsidRDefault="00471A57" w:rsidP="00471A57">
      <w:pPr>
        <w:numPr>
          <w:ilvl w:val="0"/>
          <w:numId w:val="7"/>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Dovada suspendării activității (decizie, act adițional, copie, contract, etc.);</w:t>
      </w:r>
    </w:p>
    <w:p w14:paraId="1D85B2EF" w14:textId="77777777" w:rsidR="00471A57" w:rsidRPr="00471A57" w:rsidRDefault="00471A57" w:rsidP="00471A57">
      <w:pPr>
        <w:numPr>
          <w:ilvl w:val="0"/>
          <w:numId w:val="7"/>
        </w:numPr>
        <w:shd w:val="clear" w:color="auto" w:fill="FFFFFF"/>
        <w:spacing w:before="100" w:beforeAutospacing="1"/>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Adeverință care să cuprindă perioada în care au fost realizate veniturile,  venitul brut defalcat pe luni, contribuții sociale reținute (10% sau 16%) și venitul net realizat, defalcat;</w:t>
      </w:r>
    </w:p>
    <w:p w14:paraId="2D2E471A"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Venituri independente, obținute din exercitarea profesiei de avocat, notar public sau medic:</w:t>
      </w:r>
    </w:p>
    <w:p w14:paraId="636A86D6" w14:textId="77777777"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Declarație unică ANAF;</w:t>
      </w:r>
    </w:p>
    <w:p w14:paraId="08C3AA25" w14:textId="77777777"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Adeverință de venit pe anul anterior;</w:t>
      </w:r>
    </w:p>
    <w:p w14:paraId="5562FE38" w14:textId="77777777"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Dovada suspendării eliberată de Barou și ANAF;</w:t>
      </w:r>
    </w:p>
    <w:p w14:paraId="51BF8DB3" w14:textId="551B2904"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Adeverința cu perioada concediului de sarcină și lăuzie, precum și cu plățile efectuate eliberată de CAS sau OPSNAJ, de Casa de Asigurări a Avocaților</w:t>
      </w:r>
    </w:p>
    <w:p w14:paraId="3CABE052" w14:textId="77777777"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Declarație pe propria răspundere cu privire la concediul de maternitate (dacă nu a beneficiat);</w:t>
      </w:r>
    </w:p>
    <w:p w14:paraId="28C990E4" w14:textId="77777777" w:rsidR="00471A57" w:rsidRPr="00471A57" w:rsidRDefault="00471A57" w:rsidP="00471A57">
      <w:pPr>
        <w:numPr>
          <w:ilvl w:val="0"/>
          <w:numId w:val="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Dovada suspendării din funcția de notar public, termenul de suspendare începe să curgă de la data încheierii procesului-verbal de preluare a sigiliilor și închidere a registrelor.</w:t>
      </w:r>
    </w:p>
    <w:p w14:paraId="57C85245"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Elev/student</w:t>
      </w:r>
    </w:p>
    <w:p w14:paraId="3B08F9EF" w14:textId="77777777" w:rsidR="00471A57" w:rsidRPr="00471A57" w:rsidRDefault="00471A57" w:rsidP="00471A57">
      <w:pPr>
        <w:numPr>
          <w:ilvl w:val="0"/>
          <w:numId w:val="9"/>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adeverință studii/diplomă de absolvire, în cazul persoanele care au urmat sau urmează o formă de învățământ universitar, postuniversitar sau liceal;</w:t>
      </w:r>
      <w:r w:rsidRPr="00471A57">
        <w:rPr>
          <w:rFonts w:ascii="Arial" w:eastAsia="Times New Roman" w:hAnsi="Arial" w:cs="Arial"/>
          <w:b/>
          <w:bCs/>
          <w:color w:val="333333"/>
          <w:sz w:val="23"/>
          <w:szCs w:val="23"/>
          <w:lang w:val="en-US" w:eastAsia="en-US"/>
        </w:rPr>
        <w:t>. </w:t>
      </w:r>
    </w:p>
    <w:p w14:paraId="626909A2" w14:textId="77777777" w:rsidR="00471A57" w:rsidRPr="00471A57" w:rsidRDefault="00471A57" w:rsidP="00471A57">
      <w:pPr>
        <w:shd w:val="clear" w:color="auto" w:fill="FFFFFF"/>
        <w:spacing w:before="300" w:after="255" w:line="405" w:lineRule="atLeast"/>
        <w:outlineLvl w:val="1"/>
        <w:rPr>
          <w:rFonts w:ascii="Merriweather" w:eastAsia="Times New Roman" w:hAnsi="Merriweather"/>
          <w:color w:val="0099DA"/>
          <w:sz w:val="36"/>
          <w:szCs w:val="36"/>
          <w:lang w:val="en-US" w:eastAsia="en-US"/>
        </w:rPr>
      </w:pPr>
      <w:bookmarkStart w:id="1" w:name="b"/>
      <w:bookmarkEnd w:id="1"/>
      <w:r w:rsidRPr="00471A57">
        <w:rPr>
          <w:rFonts w:ascii="Merriweather" w:eastAsia="Times New Roman" w:hAnsi="Merriweather"/>
          <w:color w:val="0099DA"/>
          <w:sz w:val="36"/>
          <w:szCs w:val="36"/>
          <w:lang w:val="en-US" w:eastAsia="en-US"/>
        </w:rPr>
        <w:t>STIMULENTUL DE INSER</w:t>
      </w:r>
      <w:r w:rsidRPr="00471A57">
        <w:rPr>
          <w:rFonts w:ascii="Cambria" w:eastAsia="Times New Roman" w:hAnsi="Cambria" w:cs="Cambria"/>
          <w:color w:val="0099DA"/>
          <w:sz w:val="36"/>
          <w:szCs w:val="36"/>
          <w:lang w:val="en-US" w:eastAsia="en-US"/>
        </w:rPr>
        <w:t>Ț</w:t>
      </w:r>
      <w:r w:rsidRPr="00471A57">
        <w:rPr>
          <w:rFonts w:ascii="Merriweather" w:eastAsia="Times New Roman" w:hAnsi="Merriweather"/>
          <w:color w:val="0099DA"/>
          <w:sz w:val="36"/>
          <w:szCs w:val="36"/>
          <w:lang w:val="en-US" w:eastAsia="en-US"/>
        </w:rPr>
        <w:t>IE</w:t>
      </w:r>
    </w:p>
    <w:p w14:paraId="72A37473"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Poate beneficia de stimulentul de inserție pentru creșterea copilului:</w:t>
      </w:r>
    </w:p>
    <w:p w14:paraId="03B74F80" w14:textId="77777777" w:rsidR="00471A57" w:rsidRPr="00471A57" w:rsidRDefault="00471A57" w:rsidP="00471A57">
      <w:pPr>
        <w:numPr>
          <w:ilvl w:val="0"/>
          <w:numId w:val="1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Oricare dintre părinții firești ai copilului;</w:t>
      </w:r>
    </w:p>
    <w:p w14:paraId="2A718E62" w14:textId="77777777" w:rsidR="00471A57" w:rsidRPr="00471A57" w:rsidRDefault="00471A57" w:rsidP="00471A57">
      <w:pPr>
        <w:numPr>
          <w:ilvl w:val="0"/>
          <w:numId w:val="1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Oricare dintre soții cărora li s-a încredințat copilul în vederea adopției sau au adoptat copilul;</w:t>
      </w:r>
    </w:p>
    <w:p w14:paraId="617017DF" w14:textId="77777777" w:rsidR="00471A57" w:rsidRPr="00471A57" w:rsidRDefault="00471A57" w:rsidP="00471A57">
      <w:pPr>
        <w:numPr>
          <w:ilvl w:val="0"/>
          <w:numId w:val="1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Persoana care are copilul în plasament ori în plasament în regim de urgență;</w:t>
      </w:r>
    </w:p>
    <w:p w14:paraId="2450B0C9" w14:textId="77777777" w:rsidR="00471A57" w:rsidRPr="00471A57" w:rsidRDefault="00471A57" w:rsidP="00471A57">
      <w:pPr>
        <w:numPr>
          <w:ilvl w:val="0"/>
          <w:numId w:val="1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Asistentul maternal profesionist, numai pentru copiii săi naturali ori adoptați;</w:t>
      </w:r>
    </w:p>
    <w:p w14:paraId="469AE2A4" w14:textId="77777777" w:rsidR="00471A57" w:rsidRPr="00471A57" w:rsidRDefault="00471A57" w:rsidP="00471A57">
      <w:pPr>
        <w:numPr>
          <w:ilvl w:val="0"/>
          <w:numId w:val="1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Persoana care a fost numită tutore;</w:t>
      </w:r>
    </w:p>
    <w:p w14:paraId="3EF57C54"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Pentru a beneficia de</w:t>
      </w:r>
      <w:r w:rsidRPr="00471A57">
        <w:rPr>
          <w:rFonts w:ascii="Arial" w:eastAsia="Times New Roman" w:hAnsi="Arial" w:cs="Arial"/>
          <w:color w:val="333333"/>
          <w:sz w:val="23"/>
          <w:szCs w:val="23"/>
          <w:u w:val="single"/>
          <w:lang w:val="en-US" w:eastAsia="en-US"/>
        </w:rPr>
        <w:t> </w:t>
      </w:r>
      <w:r w:rsidRPr="00471A57">
        <w:rPr>
          <w:rFonts w:ascii="Arial" w:eastAsia="Times New Roman" w:hAnsi="Arial" w:cs="Arial"/>
          <w:b/>
          <w:bCs/>
          <w:color w:val="333333"/>
          <w:sz w:val="23"/>
          <w:szCs w:val="23"/>
          <w:u w:val="single"/>
          <w:lang w:val="en-US" w:eastAsia="en-US"/>
        </w:rPr>
        <w:t>stimulentul de inserție pentru creșterea copilului :</w:t>
      </w:r>
    </w:p>
    <w:p w14:paraId="6AAF78AE" w14:textId="77777777" w:rsidR="00471A57" w:rsidRPr="00471A57" w:rsidRDefault="00471A57" w:rsidP="00471A57">
      <w:pPr>
        <w:numPr>
          <w:ilvl w:val="0"/>
          <w:numId w:val="1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Solicitantul trebuie să fi realizat în ultimele 24 de luni anterior datei nașterii copilului, timp de 12 luni, venituri profesionale supuse impozitului pe venit potrivit Codului Fiscal, prin venituri profesionale supuse impozitului pe venit se intelege: venituri din salarii, șomaj, din activități independente, drepturi de proprietate intelectuală, din activități agricole, silvicultură și piscicultură;</w:t>
      </w:r>
    </w:p>
    <w:p w14:paraId="68B5A711" w14:textId="77777777" w:rsidR="00471A57" w:rsidRPr="00471A57" w:rsidRDefault="00471A57" w:rsidP="00471A57">
      <w:pPr>
        <w:numPr>
          <w:ilvl w:val="0"/>
          <w:numId w:val="1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lastRenderedPageBreak/>
        <w:t>Printre altele, perioadă asimilată este considerat și intervalul de timp în care persoana solicitantă a dreptului "frecventează, fără întrerupere, cursurile de zi ale învățământului preuniversitar, sau, după caz, universitar la nivelul studiilor universitare de licență ori de master, student-doctorand".</w:t>
      </w:r>
    </w:p>
    <w:p w14:paraId="1BD71AAF" w14:textId="77777777" w:rsidR="00471A57" w:rsidRPr="00471A57" w:rsidRDefault="00471A57" w:rsidP="00471A57">
      <w:pPr>
        <w:numPr>
          <w:ilvl w:val="0"/>
          <w:numId w:val="11"/>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Solicitantul trebuie să realizeze venituri la data solicitării stimulentului de inserție și pe toată perioada în care beneficiază de acest drept.</w:t>
      </w:r>
    </w:p>
    <w:p w14:paraId="466C1AD6"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Acte necesare dosar</w:t>
      </w:r>
      <w:r w:rsidRPr="00471A57">
        <w:rPr>
          <w:rFonts w:ascii="Arial" w:eastAsia="Times New Roman" w:hAnsi="Arial" w:cs="Arial"/>
          <w:b/>
          <w:bCs/>
          <w:color w:val="333333"/>
          <w:sz w:val="23"/>
          <w:szCs w:val="23"/>
          <w:lang w:val="en-US" w:eastAsia="en-US"/>
        </w:rPr>
        <w:t>:</w:t>
      </w:r>
    </w:p>
    <w:p w14:paraId="3C4E5590" w14:textId="77777777" w:rsidR="00471A57" w:rsidRPr="00471A57" w:rsidRDefault="00471A57" w:rsidP="00471A57">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cerere tip</w:t>
      </w:r>
    </w:p>
    <w:p w14:paraId="24355CA4" w14:textId="77777777" w:rsidR="00471A57" w:rsidRPr="00471A57" w:rsidRDefault="00471A57" w:rsidP="00471A57">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actele de identitate ale ambilor părinți (original+copie);</w:t>
      </w:r>
    </w:p>
    <w:p w14:paraId="2E2FC590" w14:textId="77777777" w:rsidR="00471A57" w:rsidRPr="00471A57" w:rsidRDefault="00471A57" w:rsidP="00471A57">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naștere al copilului pentru care se solicită dreptul (copie și original), hotărârea judecătorească de încredințare în vederea </w:t>
      </w:r>
      <w:r w:rsidRPr="00471A57">
        <w:rPr>
          <w:rFonts w:ascii="Arial" w:eastAsia="Times New Roman" w:hAnsi="Arial" w:cs="Arial"/>
          <w:i/>
          <w:iCs/>
          <w:color w:val="333333"/>
          <w:sz w:val="23"/>
          <w:szCs w:val="23"/>
          <w:lang w:val="en-US" w:eastAsia="en-US"/>
        </w:rPr>
        <w:t>adopției </w:t>
      </w:r>
      <w:r w:rsidRPr="00471A57">
        <w:rPr>
          <w:rFonts w:ascii="Arial" w:eastAsia="Times New Roman" w:hAnsi="Arial" w:cs="Arial"/>
          <w:color w:val="333333"/>
          <w:sz w:val="23"/>
          <w:szCs w:val="23"/>
          <w:lang w:val="en-US" w:eastAsia="en-US"/>
        </w:rPr>
        <w:t>sau de încredințare a adopției, hotărârea judecatorească sau hotărârea comisiei pentru protecția copilului pentru măsura </w:t>
      </w:r>
      <w:r w:rsidRPr="00471A57">
        <w:rPr>
          <w:rFonts w:ascii="Arial" w:eastAsia="Times New Roman" w:hAnsi="Arial" w:cs="Arial"/>
          <w:i/>
          <w:iCs/>
          <w:color w:val="333333"/>
          <w:sz w:val="23"/>
          <w:szCs w:val="23"/>
          <w:lang w:val="en-US" w:eastAsia="en-US"/>
        </w:rPr>
        <w:t>plasamentului</w:t>
      </w:r>
      <w:r w:rsidRPr="00471A57">
        <w:rPr>
          <w:rFonts w:ascii="Arial" w:eastAsia="Times New Roman" w:hAnsi="Arial" w:cs="Arial"/>
          <w:color w:val="333333"/>
          <w:sz w:val="23"/>
          <w:szCs w:val="23"/>
          <w:lang w:val="en-US" w:eastAsia="en-US"/>
        </w:rPr>
        <w:t> în regim de urgență (copie și original);</w:t>
      </w:r>
    </w:p>
    <w:p w14:paraId="79BAF1D0" w14:textId="77777777" w:rsidR="00471A57" w:rsidRPr="00471A57" w:rsidRDefault="00471A57" w:rsidP="00471A57">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căsătorie (dacă părinții sunt căsătoriți);</w:t>
      </w:r>
    </w:p>
    <w:p w14:paraId="13DBA3DD" w14:textId="55C5BA7C" w:rsidR="00471A57" w:rsidRDefault="00471A57" w:rsidP="00471A57">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încadrare într-un grad de handicap copil (dacă e cazul);</w:t>
      </w:r>
    </w:p>
    <w:p w14:paraId="4D11AEBA" w14:textId="08F05A3E" w:rsidR="0072335B" w:rsidRPr="00471A57" w:rsidRDefault="0072335B" w:rsidP="0072335B">
      <w:pPr>
        <w:numPr>
          <w:ilvl w:val="0"/>
          <w:numId w:val="12"/>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adeverința tip eliberată de angajator</w:t>
      </w:r>
      <w:r>
        <w:rPr>
          <w:rFonts w:ascii="Arial" w:eastAsia="Times New Roman" w:hAnsi="Arial" w:cs="Arial"/>
          <w:color w:val="333333"/>
          <w:sz w:val="23"/>
          <w:szCs w:val="23"/>
          <w:lang w:val="en-US" w:eastAsia="en-US"/>
        </w:rPr>
        <w:t>, Anexa 2</w:t>
      </w:r>
      <w:r w:rsidRPr="00471A57">
        <w:rPr>
          <w:rFonts w:ascii="Arial" w:eastAsia="Times New Roman" w:hAnsi="Arial" w:cs="Arial"/>
          <w:color w:val="333333"/>
          <w:sz w:val="23"/>
          <w:szCs w:val="23"/>
          <w:lang w:val="en-US" w:eastAsia="en-US"/>
        </w:rPr>
        <w:t>;</w:t>
      </w:r>
    </w:p>
    <w:p w14:paraId="1D900396" w14:textId="7C1726C9" w:rsidR="0072335B" w:rsidRPr="00471A57" w:rsidRDefault="0072335B" w:rsidP="0072335B">
      <w:pPr>
        <w:numPr>
          <w:ilvl w:val="0"/>
          <w:numId w:val="12"/>
        </w:numPr>
        <w:shd w:val="clear" w:color="auto" w:fill="FFFFFF"/>
        <w:spacing w:line="360" w:lineRule="auto"/>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dispoziția/decizia de reluare a activității</w:t>
      </w:r>
    </w:p>
    <w:p w14:paraId="333688B3" w14:textId="77777777" w:rsidR="00471A57" w:rsidRPr="00471A57" w:rsidRDefault="00471A57" w:rsidP="0072335B">
      <w:pPr>
        <w:numPr>
          <w:ilvl w:val="0"/>
          <w:numId w:val="12"/>
        </w:numPr>
        <w:shd w:val="clear" w:color="auto" w:fill="FFFFFF"/>
        <w:spacing w:line="360" w:lineRule="auto"/>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Extras de cont al solicitantului (dacă dorește să se facă plata în cont bancar);</w:t>
      </w:r>
    </w:p>
    <w:p w14:paraId="1C9AFEDC"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Termen de depunere dosar stimulent de inserție:</w:t>
      </w:r>
    </w:p>
    <w:p w14:paraId="013000FD"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Pentru persoanele care solicită acordarea stimulentului de inserție după împlinirea de către copil a vârstei de 2, respectiv 3 ani, în cazul copilului cu dizabilități, prevăzut la art. 7 alin. (2) (650 lei) din ordonanța de urgență, acesta se acordă după cum urmează:</w:t>
      </w:r>
    </w:p>
    <w:p w14:paraId="29A28CD4" w14:textId="77777777" w:rsidR="00471A57" w:rsidRPr="00471A57" w:rsidRDefault="00471A57" w:rsidP="00471A57">
      <w:pPr>
        <w:numPr>
          <w:ilvl w:val="0"/>
          <w:numId w:val="14"/>
        </w:numPr>
        <w:shd w:val="clear" w:color="auto" w:fill="FFFFFF"/>
        <w:spacing w:before="100" w:beforeAutospacing="1" w:after="100" w:afterAutospacing="1"/>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începând cu ziua următoare celei în care persoana îndreptățită realizează venituri supuse impozitului, cu respectarea termenului prevăzut la art. 15 alin. (1) lit. c^1) din ordonanta (</w:t>
      </w:r>
      <w:r w:rsidRPr="00471A57">
        <w:rPr>
          <w:rFonts w:ascii="Arial" w:eastAsia="Times New Roman" w:hAnsi="Arial" w:cs="Arial"/>
          <w:b/>
          <w:bCs/>
          <w:i/>
          <w:iCs/>
          <w:color w:val="333333"/>
          <w:sz w:val="23"/>
          <w:szCs w:val="23"/>
          <w:lang w:val="en-US" w:eastAsia="en-US"/>
        </w:rPr>
        <w:t>dacă cererea este depusă în termen de 30 de zile lucrătoare de la această dată)</w:t>
      </w:r>
      <w:r w:rsidRPr="00471A57">
        <w:rPr>
          <w:rFonts w:ascii="Arial" w:eastAsia="Times New Roman" w:hAnsi="Arial" w:cs="Arial"/>
          <w:b/>
          <w:bCs/>
          <w:color w:val="333333"/>
          <w:sz w:val="23"/>
          <w:szCs w:val="23"/>
          <w:lang w:val="en-US" w:eastAsia="en-US"/>
        </w:rPr>
        <w:t>;</w:t>
      </w:r>
    </w:p>
    <w:p w14:paraId="5C016D38" w14:textId="77777777" w:rsidR="00471A57" w:rsidRPr="00471A57" w:rsidRDefault="00471A57" w:rsidP="00471A57">
      <w:pPr>
        <w:numPr>
          <w:ilvl w:val="0"/>
          <w:numId w:val="14"/>
        </w:numPr>
        <w:shd w:val="clear" w:color="auto" w:fill="FFFFFF"/>
        <w:spacing w:before="100" w:beforeAutospacing="1" w:after="100" w:afterAutospacing="1"/>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începând cu data depunerii cererii în cazul în care cererea este depusă peste termenul prevăzut la art. 15 alin. (1) lit. c^1) din ordonanța de urgență.</w:t>
      </w:r>
    </w:p>
    <w:p w14:paraId="3DC7D845" w14:textId="5235FBA4"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(3) Stimulentul de inserție prevăzut la art. 7 alin. (2) [în cuntum de 650 lei după împlinirea de către copil a varstei de 2 ani/ 3 ani copil dizabilitate din ordonanța de urgență se acordă oricăruia dintre părinți sau oricăreia dintre persoanele prevăzute la art. 8 alin. (2) din ordonanța de urgență, </w:t>
      </w:r>
      <w:r w:rsidRPr="00471A57">
        <w:rPr>
          <w:rFonts w:ascii="Arial" w:eastAsia="Times New Roman" w:hAnsi="Arial" w:cs="Arial"/>
          <w:b/>
          <w:bCs/>
          <w:color w:val="333333"/>
          <w:sz w:val="23"/>
          <w:szCs w:val="23"/>
          <w:u w:val="single"/>
          <w:lang w:val="en-US" w:eastAsia="en-US"/>
        </w:rPr>
        <w:t>care a efectuat cel puțin o lună de concediu pentru creșterea copiilor.</w:t>
      </w:r>
    </w:p>
    <w:p w14:paraId="18D10E0E" w14:textId="77777777" w:rsidR="00471A57" w:rsidRPr="00471A57" w:rsidRDefault="00471A57" w:rsidP="00471A57">
      <w:pPr>
        <w:shd w:val="clear" w:color="auto" w:fill="FFFFFF"/>
        <w:spacing w:after="150"/>
        <w:jc w:val="both"/>
        <w:rPr>
          <w:rFonts w:ascii="Arial" w:eastAsia="Times New Roman" w:hAnsi="Arial" w:cs="Arial"/>
          <w:color w:val="333333"/>
          <w:sz w:val="26"/>
          <w:szCs w:val="26"/>
          <w:lang w:val="en-US" w:eastAsia="en-US"/>
        </w:rPr>
      </w:pPr>
      <w:r w:rsidRPr="00471A57">
        <w:rPr>
          <w:rFonts w:ascii="Arial" w:eastAsia="Times New Roman" w:hAnsi="Arial" w:cs="Arial"/>
          <w:b/>
          <w:bCs/>
          <w:color w:val="333333"/>
          <w:sz w:val="26"/>
          <w:szCs w:val="26"/>
          <w:u w:val="single"/>
          <w:lang w:val="en-US" w:eastAsia="en-US"/>
        </w:rPr>
        <w:t>Venituri obținute Persoană Fizică Autorizată</w:t>
      </w:r>
    </w:p>
    <w:p w14:paraId="2714DC92" w14:textId="77777777" w:rsidR="00471A57" w:rsidRPr="00471A57" w:rsidRDefault="00471A57" w:rsidP="00471A57">
      <w:pPr>
        <w:numPr>
          <w:ilvl w:val="0"/>
          <w:numId w:val="1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Rezoluția de la Camera de Comerț privind reluarea activității</w:t>
      </w:r>
    </w:p>
    <w:p w14:paraId="665E8A54" w14:textId="77777777" w:rsidR="00471A57" w:rsidRPr="00471A57" w:rsidRDefault="00471A57" w:rsidP="00471A57">
      <w:pPr>
        <w:numPr>
          <w:ilvl w:val="0"/>
          <w:numId w:val="1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Dovada reluării activității de la ANAF;</w:t>
      </w:r>
    </w:p>
    <w:p w14:paraId="53EDA8AF" w14:textId="77777777" w:rsidR="00471A57" w:rsidRPr="00471A57" w:rsidRDefault="00471A57" w:rsidP="00471A57">
      <w:pPr>
        <w:numPr>
          <w:ilvl w:val="0"/>
          <w:numId w:val="1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Adeverința tip pentru solicitarea stimulentului de inserție;</w:t>
      </w:r>
    </w:p>
    <w:p w14:paraId="5F6D1831" w14:textId="699F26EB" w:rsidR="00471A57" w:rsidRPr="00471A57" w:rsidRDefault="00471A57" w:rsidP="00471A57">
      <w:pPr>
        <w:numPr>
          <w:ilvl w:val="0"/>
          <w:numId w:val="1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Adeverința cu perioada concediului de sarcină și lăuzie, precum și cu plățile efectuate eliberată de CA</w:t>
      </w:r>
      <w:r w:rsidR="008625FA">
        <w:rPr>
          <w:rFonts w:ascii="Arial" w:eastAsia="Times New Roman" w:hAnsi="Arial" w:cs="Arial"/>
          <w:color w:val="333333"/>
          <w:sz w:val="26"/>
          <w:szCs w:val="26"/>
          <w:lang w:val="en-US" w:eastAsia="en-US"/>
        </w:rPr>
        <w:t>S</w:t>
      </w:r>
      <w:r w:rsidRPr="00471A57">
        <w:rPr>
          <w:rFonts w:ascii="Arial" w:eastAsia="Times New Roman" w:hAnsi="Arial" w:cs="Arial"/>
          <w:color w:val="333333"/>
          <w:sz w:val="26"/>
          <w:szCs w:val="26"/>
          <w:lang w:val="en-US" w:eastAsia="en-US"/>
        </w:rPr>
        <w:t>;(este necesară atunci când se solicită stimulentul de inserție după finalizarea concediului de maternitate);</w:t>
      </w:r>
    </w:p>
    <w:p w14:paraId="7745E8BD" w14:textId="77777777" w:rsidR="00471A57" w:rsidRPr="00471A57" w:rsidRDefault="00471A57" w:rsidP="00471A57">
      <w:pPr>
        <w:numPr>
          <w:ilvl w:val="0"/>
          <w:numId w:val="16"/>
        </w:numPr>
        <w:shd w:val="clear" w:color="auto" w:fill="FFFFFF"/>
        <w:spacing w:before="100" w:beforeAutospacing="1" w:after="75"/>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t>în situația în care nu a beneficiat de concediul pentru sarcină și lăuzie este necesară o declarație pe proprie răspundere în acest sens;</w:t>
      </w:r>
    </w:p>
    <w:p w14:paraId="4FFE8BCD" w14:textId="77777777" w:rsidR="00471A57" w:rsidRPr="00471A57" w:rsidRDefault="00471A57" w:rsidP="00471A57">
      <w:pPr>
        <w:shd w:val="clear" w:color="auto" w:fill="FFFFFF"/>
        <w:spacing w:after="150"/>
        <w:jc w:val="both"/>
        <w:rPr>
          <w:rFonts w:ascii="Arial" w:eastAsia="Times New Roman" w:hAnsi="Arial" w:cs="Arial"/>
          <w:color w:val="333333"/>
          <w:sz w:val="26"/>
          <w:szCs w:val="26"/>
          <w:lang w:val="en-US" w:eastAsia="en-US"/>
        </w:rPr>
      </w:pPr>
      <w:r w:rsidRPr="00471A57">
        <w:rPr>
          <w:rFonts w:ascii="Arial" w:eastAsia="Times New Roman" w:hAnsi="Arial" w:cs="Arial"/>
          <w:b/>
          <w:bCs/>
          <w:color w:val="333333"/>
          <w:sz w:val="26"/>
          <w:szCs w:val="26"/>
          <w:u w:val="single"/>
          <w:lang w:val="en-US" w:eastAsia="en-US"/>
        </w:rPr>
        <w:t>Venituri obținute din drepturi de autor </w:t>
      </w:r>
    </w:p>
    <w:p w14:paraId="73461C19" w14:textId="77777777" w:rsidR="00471A57" w:rsidRPr="00471A57" w:rsidRDefault="00471A57" w:rsidP="00471A57">
      <w:pPr>
        <w:numPr>
          <w:ilvl w:val="0"/>
          <w:numId w:val="17"/>
        </w:numPr>
        <w:shd w:val="clear" w:color="auto" w:fill="FFFFFF"/>
        <w:spacing w:before="100" w:beforeAutospacing="1"/>
        <w:jc w:val="both"/>
        <w:rPr>
          <w:rFonts w:ascii="Arial" w:eastAsia="Times New Roman" w:hAnsi="Arial" w:cs="Arial"/>
          <w:color w:val="333333"/>
          <w:sz w:val="26"/>
          <w:szCs w:val="26"/>
          <w:lang w:val="en-US" w:eastAsia="en-US"/>
        </w:rPr>
      </w:pPr>
      <w:r w:rsidRPr="00471A57">
        <w:rPr>
          <w:rFonts w:ascii="Arial" w:eastAsia="Times New Roman" w:hAnsi="Arial" w:cs="Arial"/>
          <w:color w:val="333333"/>
          <w:sz w:val="26"/>
          <w:szCs w:val="26"/>
          <w:lang w:val="en-US" w:eastAsia="en-US"/>
        </w:rPr>
        <w:lastRenderedPageBreak/>
        <w:t>Dovada reluării activității (decizie, act adițional, copie, contract, etc.);</w:t>
      </w:r>
    </w:p>
    <w:p w14:paraId="63B0E91C"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Venituri independente, obținute din exercitarea profesiei de avocat, notar public sau medic:</w:t>
      </w:r>
    </w:p>
    <w:p w14:paraId="14EBC518" w14:textId="77777777" w:rsidR="00471A57" w:rsidRPr="00471A57" w:rsidRDefault="00471A57" w:rsidP="00471A57">
      <w:pPr>
        <w:numPr>
          <w:ilvl w:val="0"/>
          <w:numId w:val="1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Dovada reluării activității ANAF;</w:t>
      </w:r>
    </w:p>
    <w:p w14:paraId="33F4EF1A" w14:textId="56CBD176" w:rsidR="00471A57" w:rsidRPr="00471A57" w:rsidRDefault="00471A57" w:rsidP="00471A57">
      <w:pPr>
        <w:numPr>
          <w:ilvl w:val="0"/>
          <w:numId w:val="1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Adeverința cu perioada concediului de sarcină și lăuzie, precum și cu plățile efectuate eliberată de CAS</w:t>
      </w:r>
      <w:r w:rsidR="008625FA">
        <w:rPr>
          <w:rFonts w:ascii="Arial" w:eastAsia="Times New Roman" w:hAnsi="Arial" w:cs="Arial"/>
          <w:color w:val="333333"/>
          <w:sz w:val="23"/>
          <w:szCs w:val="23"/>
          <w:lang w:val="en-US" w:eastAsia="en-US"/>
        </w:rPr>
        <w:t xml:space="preserve"> </w:t>
      </w:r>
      <w:r w:rsidRPr="00471A57">
        <w:rPr>
          <w:rFonts w:ascii="Arial" w:eastAsia="Times New Roman" w:hAnsi="Arial" w:cs="Arial"/>
          <w:color w:val="333333"/>
          <w:sz w:val="23"/>
          <w:szCs w:val="23"/>
          <w:lang w:val="en-US" w:eastAsia="en-US"/>
        </w:rPr>
        <w:t>sau OPSNAJ, de Casa de Asigurări a Avocaților (este necesară atunci când se solicită stimulentul de inserție după finalizarea concediului de maternitate);</w:t>
      </w:r>
    </w:p>
    <w:p w14:paraId="568599ED" w14:textId="77777777" w:rsidR="00471A57" w:rsidRPr="00471A57" w:rsidRDefault="00471A57" w:rsidP="00471A57">
      <w:pPr>
        <w:numPr>
          <w:ilvl w:val="0"/>
          <w:numId w:val="1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Declarație pe propria răspundere cu privire la concediul de maternitate (dacă nu a beneficiat);</w:t>
      </w:r>
    </w:p>
    <w:p w14:paraId="5E6EFF00" w14:textId="77777777" w:rsidR="00471A57" w:rsidRPr="00471A57" w:rsidRDefault="00471A57" w:rsidP="00471A57">
      <w:pPr>
        <w:numPr>
          <w:ilvl w:val="0"/>
          <w:numId w:val="18"/>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Dovada reluării activității, a notarului public, de la Colegiul director al Camerei, predarea sigiliilor, a timbrului sec și a dispozitivului digital de semnătură electronică.</w:t>
      </w:r>
    </w:p>
    <w:p w14:paraId="63397E09"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în conformitate cu prevederile ordonanței de urgență nr.26/2021 se menține la nivelul de 650 lei a stimulentului de inserție acordat pentru:</w:t>
      </w:r>
    </w:p>
    <w:p w14:paraId="2FA513B6" w14:textId="77777777" w:rsidR="00471A57" w:rsidRPr="00471A57" w:rsidRDefault="00471A57" w:rsidP="00471A57">
      <w:pPr>
        <w:numPr>
          <w:ilvl w:val="0"/>
          <w:numId w:val="19"/>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persoanele care realizează venituri supuse impozitului </w:t>
      </w:r>
      <w:r w:rsidRPr="00471A57">
        <w:rPr>
          <w:rFonts w:ascii="Arial" w:eastAsia="Times New Roman" w:hAnsi="Arial" w:cs="Arial"/>
          <w:b/>
          <w:bCs/>
          <w:color w:val="333333"/>
          <w:sz w:val="23"/>
          <w:szCs w:val="23"/>
          <w:lang w:val="en-US" w:eastAsia="en-US"/>
        </w:rPr>
        <w:t>după împlinirea</w:t>
      </w:r>
      <w:r w:rsidRPr="00471A57">
        <w:rPr>
          <w:rFonts w:ascii="Arial" w:eastAsia="Times New Roman" w:hAnsi="Arial" w:cs="Arial"/>
          <w:color w:val="333333"/>
          <w:sz w:val="23"/>
          <w:szCs w:val="23"/>
          <w:lang w:val="en-US" w:eastAsia="en-US"/>
        </w:rPr>
        <w:t> de către copil a vârstei de 6 luni (1 an în cazul copilului cu handicap) oricând, până la împlinirea de către copil a vârstei de 2 ani (3 ani în cazul copilului cu dizabilități);</w:t>
      </w:r>
    </w:p>
    <w:p w14:paraId="6AF1EAEE" w14:textId="77777777" w:rsidR="00471A57" w:rsidRPr="00471A57" w:rsidRDefault="00471A57" w:rsidP="00471A57">
      <w:pPr>
        <w:numPr>
          <w:ilvl w:val="0"/>
          <w:numId w:val="19"/>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persoanele care realizează venituri supuse impozitului </w:t>
      </w:r>
      <w:r w:rsidRPr="00471A57">
        <w:rPr>
          <w:rFonts w:ascii="Arial" w:eastAsia="Times New Roman" w:hAnsi="Arial" w:cs="Arial"/>
          <w:b/>
          <w:bCs/>
          <w:color w:val="333333"/>
          <w:sz w:val="23"/>
          <w:szCs w:val="23"/>
          <w:lang w:val="en-US" w:eastAsia="en-US"/>
        </w:rPr>
        <w:t>după împlinirea</w:t>
      </w:r>
      <w:r w:rsidRPr="00471A57">
        <w:rPr>
          <w:rFonts w:ascii="Arial" w:eastAsia="Times New Roman" w:hAnsi="Arial" w:cs="Arial"/>
          <w:color w:val="333333"/>
          <w:sz w:val="23"/>
          <w:szCs w:val="23"/>
          <w:lang w:val="en-US" w:eastAsia="en-US"/>
        </w:rPr>
        <w:t> de către copil a vârstei de 2 ani (3 ani în cazul copilului cu dizabilități) oricând, până la împlinirea de către copil a vârstei de 3 ani (4 ani în cazul copilului cu dizabilități).</w:t>
      </w:r>
    </w:p>
    <w:p w14:paraId="5DCEA70B" w14:textId="77777777" w:rsidR="00471A57" w:rsidRPr="00471A57" w:rsidRDefault="00471A57" w:rsidP="00471A57">
      <w:pPr>
        <w:numPr>
          <w:ilvl w:val="0"/>
          <w:numId w:val="19"/>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acordarea stimulentului de inserție părintelui care are în întreținere copii cu vârsta cuprinsă între 2 (3) și 3 (4) ani în cazul în care, după încetarea unui raport de muncă sau de serviciu, se reangajează, precum și în situația în care acesta beneficiază de concediile medicale prevăzute de OUG nr. 158/2005, cu modificările și completările ulterioare, respectiv concediile pentru recuperarea capacității de muncă, concediile de îngrijire a copilului bolnav, mai puțin concediile de maternitate.</w:t>
      </w:r>
    </w:p>
    <w:p w14:paraId="5BEB3121" w14:textId="77777777" w:rsidR="00471A57" w:rsidRPr="00471A57" w:rsidRDefault="00471A57" w:rsidP="00471A57">
      <w:pPr>
        <w:numPr>
          <w:ilvl w:val="0"/>
          <w:numId w:val="19"/>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Părinții aflați în concediu pentru creșterea copiilor vor primi un </w:t>
      </w:r>
      <w:r w:rsidRPr="00471A57">
        <w:rPr>
          <w:rFonts w:ascii="Arial" w:eastAsia="Times New Roman" w:hAnsi="Arial" w:cs="Arial"/>
          <w:b/>
          <w:bCs/>
          <w:color w:val="333333"/>
          <w:sz w:val="23"/>
          <w:szCs w:val="23"/>
          <w:lang w:val="en-US" w:eastAsia="en-US"/>
        </w:rPr>
        <w:t>stimulent de inserție majorat la 1.500 de lei</w:t>
      </w:r>
      <w:r w:rsidRPr="00471A57">
        <w:rPr>
          <w:rFonts w:ascii="Arial" w:eastAsia="Times New Roman" w:hAnsi="Arial" w:cs="Arial"/>
          <w:b/>
          <w:bCs/>
          <w:i/>
          <w:iCs/>
          <w:color w:val="333333"/>
          <w:sz w:val="23"/>
          <w:szCs w:val="23"/>
          <w:u w:val="single"/>
          <w:lang w:val="en-US" w:eastAsia="en-US"/>
        </w:rPr>
        <w:t>, dacă revin în activitate înainte de împlinirea de către copil a vârstei de 6 luni sau 1 an în cazul copilului cu handicap</w:t>
      </w:r>
      <w:r w:rsidRPr="00471A57">
        <w:rPr>
          <w:rFonts w:ascii="Arial" w:eastAsia="Times New Roman" w:hAnsi="Arial" w:cs="Arial"/>
          <w:color w:val="333333"/>
          <w:sz w:val="23"/>
          <w:szCs w:val="23"/>
          <w:lang w:val="en-US" w:eastAsia="en-US"/>
        </w:rPr>
        <w:t>. Suma este acordată până la împlinirea de către copil a vârstei de 2 ani, respectiv 3 ani în cazul copilului cu dizabilități.</w:t>
      </w:r>
    </w:p>
    <w:p w14:paraId="68C89A8C"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Stimulentul de inserție acordat până la împlinirea de către copil a vârstei de 4 ani, în cazul copilului cu dizabilități, </w:t>
      </w:r>
      <w:r w:rsidRPr="00471A57">
        <w:rPr>
          <w:rFonts w:ascii="Arial" w:eastAsia="Times New Roman" w:hAnsi="Arial" w:cs="Arial"/>
          <w:b/>
          <w:bCs/>
          <w:color w:val="333333"/>
          <w:sz w:val="23"/>
          <w:szCs w:val="23"/>
          <w:u w:val="single"/>
          <w:lang w:val="en-US" w:eastAsia="en-US"/>
        </w:rPr>
        <w:t>nu se cumulează </w:t>
      </w:r>
      <w:r w:rsidRPr="00471A57">
        <w:rPr>
          <w:rFonts w:ascii="Arial" w:eastAsia="Times New Roman" w:hAnsi="Arial" w:cs="Arial"/>
          <w:b/>
          <w:bCs/>
          <w:color w:val="333333"/>
          <w:sz w:val="23"/>
          <w:szCs w:val="23"/>
          <w:lang w:val="en-US" w:eastAsia="en-US"/>
        </w:rPr>
        <w:t>cu indemnizația care se acordă pentru copilul cu dizabilități cu vârsta cuprinsă între 3-7 ani;</w:t>
      </w:r>
    </w:p>
    <w:p w14:paraId="72DDEBB6"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lang w:val="en-US" w:eastAsia="en-US"/>
        </w:rPr>
        <w:t>Stimulentul de inserție în cuantum de 650 lei se acordă și în situația în care certificatul de încadrare în grad de handicap al copilului expiră după împlinirea de către copil a vârstei de 3 ani.</w:t>
      </w:r>
    </w:p>
    <w:p w14:paraId="46A892D0" w14:textId="0D0563F2" w:rsidR="00471A57" w:rsidRPr="00471A57" w:rsidRDefault="008625FA" w:rsidP="00471A57">
      <w:pPr>
        <w:shd w:val="clear" w:color="auto" w:fill="FFFFFF"/>
        <w:spacing w:after="150"/>
        <w:jc w:val="both"/>
        <w:rPr>
          <w:rFonts w:ascii="Arial" w:eastAsia="Times New Roman" w:hAnsi="Arial" w:cs="Arial"/>
          <w:color w:val="333333"/>
          <w:sz w:val="23"/>
          <w:szCs w:val="23"/>
          <w:lang w:val="en-US" w:eastAsia="en-US"/>
        </w:rPr>
      </w:pPr>
      <w:r>
        <w:rPr>
          <w:rFonts w:ascii="Arial" w:eastAsia="Times New Roman" w:hAnsi="Arial" w:cs="Arial"/>
          <w:b/>
          <w:bCs/>
          <w:color w:val="333333"/>
          <w:sz w:val="23"/>
          <w:szCs w:val="23"/>
          <w:lang w:val="en-US" w:eastAsia="en-US"/>
        </w:rPr>
        <w:t>Î</w:t>
      </w:r>
      <w:r w:rsidR="00471A57" w:rsidRPr="00471A57">
        <w:rPr>
          <w:rFonts w:ascii="Arial" w:eastAsia="Times New Roman" w:hAnsi="Arial" w:cs="Arial"/>
          <w:b/>
          <w:bCs/>
          <w:color w:val="333333"/>
          <w:sz w:val="23"/>
          <w:szCs w:val="23"/>
          <w:lang w:val="en-US" w:eastAsia="en-US"/>
        </w:rPr>
        <w:t>n situația persoanei îndreptățite care beneficiază de stimulentul de inserție în cuantum de 650 lei, al cărei copil este încadrat în grad de handicap după împlinirea vârstei de 3 ani, stimulentul de inserție se acordă până la împlinirea de către copil a vârstei de 4 ani.</w:t>
      </w:r>
    </w:p>
    <w:p w14:paraId="4C150C67" w14:textId="50A206D8" w:rsidR="00471A57" w:rsidRPr="00471A57" w:rsidRDefault="008625FA" w:rsidP="00471A57">
      <w:pPr>
        <w:shd w:val="clear" w:color="auto" w:fill="FFFFFF"/>
        <w:spacing w:after="150"/>
        <w:jc w:val="both"/>
        <w:rPr>
          <w:rFonts w:ascii="Arial" w:eastAsia="Times New Roman" w:hAnsi="Arial" w:cs="Arial"/>
          <w:color w:val="333333"/>
          <w:sz w:val="23"/>
          <w:szCs w:val="23"/>
          <w:lang w:val="en-US" w:eastAsia="en-US"/>
        </w:rPr>
      </w:pPr>
      <w:r>
        <w:rPr>
          <w:rFonts w:ascii="Arial" w:eastAsia="Times New Roman" w:hAnsi="Arial" w:cs="Arial"/>
          <w:b/>
          <w:bCs/>
          <w:color w:val="333333"/>
          <w:sz w:val="23"/>
          <w:szCs w:val="23"/>
          <w:lang w:val="en-US" w:eastAsia="en-US"/>
        </w:rPr>
        <w:t>Î</w:t>
      </w:r>
      <w:r w:rsidR="00471A57" w:rsidRPr="00471A57">
        <w:rPr>
          <w:rFonts w:ascii="Arial" w:eastAsia="Times New Roman" w:hAnsi="Arial" w:cs="Arial"/>
          <w:b/>
          <w:bCs/>
          <w:color w:val="333333"/>
          <w:sz w:val="23"/>
          <w:szCs w:val="23"/>
          <w:lang w:val="en-US" w:eastAsia="en-US"/>
        </w:rPr>
        <w:t>n această situație, </w:t>
      </w:r>
      <w:r w:rsidR="00471A57" w:rsidRPr="00471A57">
        <w:rPr>
          <w:rFonts w:ascii="Arial" w:eastAsia="Times New Roman" w:hAnsi="Arial" w:cs="Arial"/>
          <w:b/>
          <w:bCs/>
          <w:color w:val="333333"/>
          <w:sz w:val="23"/>
          <w:szCs w:val="23"/>
          <w:u w:val="single"/>
          <w:lang w:val="en-US" w:eastAsia="en-US"/>
        </w:rPr>
        <w:t>prelungirea perioadei </w:t>
      </w:r>
      <w:r w:rsidR="00471A57" w:rsidRPr="00471A57">
        <w:rPr>
          <w:rFonts w:ascii="Arial" w:eastAsia="Times New Roman" w:hAnsi="Arial" w:cs="Arial"/>
          <w:b/>
          <w:bCs/>
          <w:color w:val="333333"/>
          <w:sz w:val="23"/>
          <w:szCs w:val="23"/>
          <w:lang w:val="en-US" w:eastAsia="en-US"/>
        </w:rPr>
        <w:t>de acordare a stimulentului de inserție se face </w:t>
      </w:r>
      <w:r w:rsidR="00471A57" w:rsidRPr="00471A57">
        <w:rPr>
          <w:rFonts w:ascii="Arial" w:eastAsia="Times New Roman" w:hAnsi="Arial" w:cs="Arial"/>
          <w:b/>
          <w:bCs/>
          <w:color w:val="333333"/>
          <w:sz w:val="23"/>
          <w:szCs w:val="23"/>
          <w:u w:val="single"/>
          <w:lang w:val="en-US" w:eastAsia="en-US"/>
        </w:rPr>
        <w:t>în baza unei noi cereri</w:t>
      </w:r>
      <w:r w:rsidR="00471A57" w:rsidRPr="00471A57">
        <w:rPr>
          <w:rFonts w:ascii="Arial" w:eastAsia="Times New Roman" w:hAnsi="Arial" w:cs="Arial"/>
          <w:b/>
          <w:bCs/>
          <w:color w:val="333333"/>
          <w:sz w:val="23"/>
          <w:szCs w:val="23"/>
          <w:lang w:val="en-US" w:eastAsia="en-US"/>
        </w:rPr>
        <w:t> completate de persoana îndreptățită și a copiei după certificatul de încadrare în grad de handicap.</w:t>
      </w:r>
    </w:p>
    <w:p w14:paraId="5E89B943" w14:textId="1A801F18"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i/>
          <w:iCs/>
          <w:color w:val="333333"/>
          <w:sz w:val="23"/>
          <w:szCs w:val="23"/>
          <w:u w:val="single"/>
          <w:lang w:val="en-US" w:eastAsia="en-US"/>
        </w:rPr>
        <w:t>Nu se suspendă plata stimulentului de inserție</w:t>
      </w:r>
      <w:r w:rsidRPr="00471A57">
        <w:rPr>
          <w:rFonts w:ascii="Arial" w:eastAsia="Times New Roman" w:hAnsi="Arial" w:cs="Arial"/>
          <w:color w:val="333333"/>
          <w:sz w:val="23"/>
          <w:szCs w:val="23"/>
          <w:u w:val="single"/>
          <w:lang w:val="en-US" w:eastAsia="en-US"/>
        </w:rPr>
        <w:t> </w:t>
      </w:r>
      <w:r w:rsidRPr="00471A57">
        <w:rPr>
          <w:rFonts w:ascii="Arial" w:eastAsia="Times New Roman" w:hAnsi="Arial" w:cs="Arial"/>
          <w:color w:val="333333"/>
          <w:sz w:val="23"/>
          <w:szCs w:val="23"/>
          <w:lang w:val="en-US" w:eastAsia="en-US"/>
        </w:rPr>
        <w:t>în situația persoanelor îndreptățite aflate în plata stimulentului de inserție care solicită </w:t>
      </w:r>
      <w:r w:rsidRPr="00471A57">
        <w:rPr>
          <w:rFonts w:ascii="Arial" w:eastAsia="Times New Roman" w:hAnsi="Arial" w:cs="Arial"/>
          <w:color w:val="333333"/>
          <w:sz w:val="23"/>
          <w:szCs w:val="23"/>
          <w:u w:val="single"/>
          <w:lang w:val="en-US" w:eastAsia="en-US"/>
        </w:rPr>
        <w:t>următoarele concediie medicale:</w:t>
      </w:r>
      <w:r w:rsidRPr="00471A57">
        <w:rPr>
          <w:rFonts w:ascii="Arial" w:eastAsia="Times New Roman" w:hAnsi="Arial" w:cs="Arial"/>
          <w:color w:val="333333"/>
          <w:sz w:val="23"/>
          <w:szCs w:val="23"/>
          <w:lang w:val="en-US" w:eastAsia="en-US"/>
        </w:rPr>
        <w:br/>
        <w:t>a) concedii medicale și indemnizații pentru incapacitate temporară de muncă, cauzată de boli obișnuite sau de accidente în afara muncii;</w:t>
      </w:r>
      <w:r w:rsidRPr="00471A57">
        <w:rPr>
          <w:rFonts w:ascii="Arial" w:eastAsia="Times New Roman" w:hAnsi="Arial" w:cs="Arial"/>
          <w:color w:val="333333"/>
          <w:sz w:val="23"/>
          <w:szCs w:val="23"/>
          <w:lang w:val="en-US" w:eastAsia="en-US"/>
        </w:rPr>
        <w:br/>
        <w:t>b) concedii medicale și indemnizații pentru prevenirea îmbolnăvirilor și recuperarea capacității de muncă, exclusiv pentru situațiile rezultate ca urmare a unor accidente de muncă sau boli profesionale;</w:t>
      </w:r>
      <w:r w:rsidRPr="00471A57">
        <w:rPr>
          <w:rFonts w:ascii="Arial" w:eastAsia="Times New Roman" w:hAnsi="Arial" w:cs="Arial"/>
          <w:color w:val="333333"/>
          <w:sz w:val="23"/>
          <w:szCs w:val="23"/>
          <w:lang w:val="en-US" w:eastAsia="en-US"/>
        </w:rPr>
        <w:br/>
        <w:t>c) concedii medicale și indemnizații pentru îngrijirea copilului bolnav;</w:t>
      </w:r>
      <w:r w:rsidRPr="00471A57">
        <w:rPr>
          <w:rFonts w:ascii="Arial" w:eastAsia="Times New Roman" w:hAnsi="Arial" w:cs="Arial"/>
          <w:color w:val="333333"/>
          <w:sz w:val="23"/>
          <w:szCs w:val="23"/>
          <w:lang w:val="en-US" w:eastAsia="en-US"/>
        </w:rPr>
        <w:br/>
      </w:r>
      <w:r w:rsidRPr="00471A57">
        <w:rPr>
          <w:rFonts w:ascii="Arial" w:eastAsia="Times New Roman" w:hAnsi="Arial" w:cs="Arial"/>
          <w:color w:val="333333"/>
          <w:sz w:val="23"/>
          <w:szCs w:val="23"/>
          <w:lang w:val="en-US" w:eastAsia="en-US"/>
        </w:rPr>
        <w:lastRenderedPageBreak/>
        <w:t>d)</w:t>
      </w:r>
      <w:r w:rsidR="008625FA">
        <w:rPr>
          <w:rFonts w:ascii="Arial" w:eastAsia="Times New Roman" w:hAnsi="Arial" w:cs="Arial"/>
          <w:color w:val="333333"/>
          <w:sz w:val="23"/>
          <w:szCs w:val="23"/>
          <w:lang w:val="en-US" w:eastAsia="en-US"/>
        </w:rPr>
        <w:t xml:space="preserve"> </w:t>
      </w:r>
      <w:r w:rsidRPr="00471A57">
        <w:rPr>
          <w:rFonts w:ascii="Arial" w:eastAsia="Times New Roman" w:hAnsi="Arial" w:cs="Arial"/>
          <w:color w:val="333333"/>
          <w:sz w:val="23"/>
          <w:szCs w:val="23"/>
          <w:lang w:val="en-US" w:eastAsia="en-US"/>
        </w:rPr>
        <w:t>concedii medicale și indemnizații de risc maternal.</w:t>
      </w:r>
      <w:r w:rsidRPr="00471A57">
        <w:rPr>
          <w:rFonts w:ascii="Arial" w:eastAsia="Times New Roman" w:hAnsi="Arial" w:cs="Arial"/>
          <w:color w:val="333333"/>
          <w:sz w:val="23"/>
          <w:szCs w:val="23"/>
          <w:lang w:val="en-US" w:eastAsia="en-US"/>
        </w:rPr>
        <w:br/>
      </w:r>
      <w:r w:rsidRPr="00471A57">
        <w:rPr>
          <w:rFonts w:ascii="Arial" w:eastAsia="Times New Roman" w:hAnsi="Arial" w:cs="Arial"/>
          <w:b/>
          <w:bCs/>
          <w:color w:val="333333"/>
          <w:sz w:val="23"/>
          <w:szCs w:val="23"/>
          <w:u w:val="single"/>
          <w:lang w:val="en-US" w:eastAsia="en-US"/>
        </w:rPr>
        <w:t>cu excepția celui pentru maternitate;</w:t>
      </w:r>
    </w:p>
    <w:p w14:paraId="6495241E"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i/>
          <w:iCs/>
          <w:color w:val="333333"/>
          <w:sz w:val="23"/>
          <w:szCs w:val="23"/>
          <w:lang w:val="en-US" w:eastAsia="en-US"/>
        </w:rPr>
        <w:t>în conformitate cu modificările aduse de Ordonanța nr.26/2021,</w:t>
      </w:r>
      <w:r w:rsidRPr="00471A57">
        <w:rPr>
          <w:rFonts w:ascii="Arial" w:eastAsia="Times New Roman" w:hAnsi="Arial" w:cs="Arial"/>
          <w:color w:val="333333"/>
          <w:sz w:val="23"/>
          <w:szCs w:val="23"/>
          <w:lang w:val="en-US" w:eastAsia="en-US"/>
        </w:rPr>
        <w:t> </w:t>
      </w:r>
      <w:r w:rsidRPr="00471A57">
        <w:rPr>
          <w:rFonts w:ascii="Arial" w:eastAsia="Times New Roman" w:hAnsi="Arial" w:cs="Arial"/>
          <w:b/>
          <w:bCs/>
          <w:i/>
          <w:iCs/>
          <w:color w:val="333333"/>
          <w:sz w:val="23"/>
          <w:szCs w:val="23"/>
          <w:lang w:val="en-US" w:eastAsia="en-US"/>
        </w:rPr>
        <w:t>este interzis angajatorului să dispună încetarea raporturilor de muncă sau de serviciu în toate situațiile pe plată a stimulentului de inserție prevăzute la art. 7 alin. (1) și (2).</w:t>
      </w:r>
    </w:p>
    <w:p w14:paraId="48977880"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 </w:t>
      </w:r>
    </w:p>
    <w:p w14:paraId="75F6AC06" w14:textId="77777777" w:rsidR="00471A57" w:rsidRPr="00471A57" w:rsidRDefault="00471A57" w:rsidP="00471A57">
      <w:pPr>
        <w:shd w:val="clear" w:color="auto" w:fill="FFFFFF"/>
        <w:spacing w:before="300" w:after="255" w:line="405" w:lineRule="atLeast"/>
        <w:outlineLvl w:val="1"/>
        <w:rPr>
          <w:rFonts w:ascii="Merriweather" w:eastAsia="Times New Roman" w:hAnsi="Merriweather"/>
          <w:color w:val="0099DA"/>
          <w:sz w:val="36"/>
          <w:szCs w:val="36"/>
          <w:lang w:val="en-US" w:eastAsia="en-US"/>
        </w:rPr>
      </w:pPr>
      <w:r w:rsidRPr="00471A57">
        <w:rPr>
          <w:rFonts w:ascii="Merriweather" w:eastAsia="Times New Roman" w:hAnsi="Merriweather"/>
          <w:color w:val="0099DA"/>
          <w:sz w:val="36"/>
          <w:szCs w:val="36"/>
          <w:lang w:val="en-US" w:eastAsia="en-US"/>
        </w:rPr>
        <w:t>SUPRAPUNEREA INDEMNIZA</w:t>
      </w:r>
      <w:r w:rsidRPr="00471A57">
        <w:rPr>
          <w:rFonts w:ascii="Cambria" w:eastAsia="Times New Roman" w:hAnsi="Cambria" w:cs="Cambria"/>
          <w:color w:val="0099DA"/>
          <w:sz w:val="36"/>
          <w:szCs w:val="36"/>
          <w:lang w:val="en-US" w:eastAsia="en-US"/>
        </w:rPr>
        <w:t>Ț</w:t>
      </w:r>
      <w:r w:rsidRPr="00471A57">
        <w:rPr>
          <w:rFonts w:ascii="Merriweather" w:eastAsia="Times New Roman" w:hAnsi="Merriweather"/>
          <w:color w:val="0099DA"/>
          <w:sz w:val="36"/>
          <w:szCs w:val="36"/>
          <w:lang w:val="en-US" w:eastAsia="en-US"/>
        </w:rPr>
        <w:t>IEI PENTRU CRE</w:t>
      </w:r>
      <w:r w:rsidRPr="00471A57">
        <w:rPr>
          <w:rFonts w:ascii="Cambria" w:eastAsia="Times New Roman" w:hAnsi="Cambria" w:cs="Cambria"/>
          <w:color w:val="0099DA"/>
          <w:sz w:val="36"/>
          <w:szCs w:val="36"/>
          <w:lang w:val="en-US" w:eastAsia="en-US"/>
        </w:rPr>
        <w:t>Ș</w:t>
      </w:r>
      <w:r w:rsidRPr="00471A57">
        <w:rPr>
          <w:rFonts w:ascii="Merriweather" w:eastAsia="Times New Roman" w:hAnsi="Merriweather"/>
          <w:color w:val="0099DA"/>
          <w:sz w:val="36"/>
          <w:szCs w:val="36"/>
          <w:lang w:val="en-US" w:eastAsia="en-US"/>
        </w:rPr>
        <w:t>TEREA COPILULUI</w:t>
      </w:r>
    </w:p>
    <w:p w14:paraId="1332671B"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în conformitate cu prevederile art.9 alin (4)  din O.U.G 111/2010 privind concediul și indemnizația lunară pentru creșterea copiilor, prevăzut la art. 2 alin. (1) cu modificările și completările ulterioare, durata de acordare a concediului </w:t>
      </w:r>
      <w:r w:rsidRPr="00471A57">
        <w:rPr>
          <w:rFonts w:ascii="Arial" w:eastAsia="Times New Roman" w:hAnsi="Arial" w:cs="Arial"/>
          <w:i/>
          <w:iCs/>
          <w:color w:val="333333"/>
          <w:sz w:val="23"/>
          <w:szCs w:val="23"/>
          <w:lang w:val="en-US" w:eastAsia="en-US"/>
        </w:rPr>
        <w:t>se prelungește corespunzător în cazul suprapunerii a două sau mai multor situații de natură a genera acest drept.</w:t>
      </w:r>
    </w:p>
    <w:p w14:paraId="0FAA3347"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i/>
          <w:iCs/>
          <w:color w:val="333333"/>
          <w:sz w:val="23"/>
          <w:szCs w:val="23"/>
          <w:u w:val="single"/>
          <w:lang w:val="en-US" w:eastAsia="en-US"/>
        </w:rPr>
        <w:t>Facem mențiunea că pentru perioada de suprapunere</w:t>
      </w:r>
      <w:r w:rsidRPr="00471A57">
        <w:rPr>
          <w:rFonts w:ascii="Arial" w:eastAsia="Times New Roman" w:hAnsi="Arial" w:cs="Arial"/>
          <w:color w:val="333333"/>
          <w:sz w:val="23"/>
          <w:szCs w:val="23"/>
          <w:lang w:val="en-US" w:eastAsia="en-US"/>
        </w:rPr>
        <w:t>, trebuie depusă cerere, în termen de 30 de zile calendaristice de la data nașterii celui din urmă copil, prin care se solicită acest drept, însoțită de celelalte documente doveditoare.</w:t>
      </w:r>
    </w:p>
    <w:p w14:paraId="0F7DF4AD"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i/>
          <w:iCs/>
          <w:color w:val="333333"/>
          <w:sz w:val="23"/>
          <w:szCs w:val="23"/>
          <w:u w:val="single"/>
          <w:lang w:val="en-US" w:eastAsia="en-US"/>
        </w:rPr>
        <w:t>Pentru continuitatea acordării drepturilor</w:t>
      </w:r>
      <w:r w:rsidRPr="00471A57">
        <w:rPr>
          <w:rFonts w:ascii="Arial" w:eastAsia="Times New Roman" w:hAnsi="Arial" w:cs="Arial"/>
          <w:b/>
          <w:bCs/>
          <w:i/>
          <w:iCs/>
          <w:color w:val="333333"/>
          <w:sz w:val="23"/>
          <w:szCs w:val="23"/>
          <w:lang w:val="en-US" w:eastAsia="en-US"/>
        </w:rPr>
        <w:t>, </w:t>
      </w:r>
      <w:r w:rsidRPr="00471A57">
        <w:rPr>
          <w:rFonts w:ascii="Arial" w:eastAsia="Times New Roman" w:hAnsi="Arial" w:cs="Arial"/>
          <w:b/>
          <w:bCs/>
          <w:color w:val="333333"/>
          <w:sz w:val="23"/>
          <w:szCs w:val="23"/>
          <w:lang w:val="en-US" w:eastAsia="en-US"/>
        </w:rPr>
        <w:t>este necesară prelungirea suspendarii activității profesionale la finalizarea concediului acordat pentru cel din urmă copil</w:t>
      </w:r>
      <w:r w:rsidRPr="00471A57">
        <w:rPr>
          <w:rFonts w:ascii="Arial" w:eastAsia="Times New Roman" w:hAnsi="Arial" w:cs="Arial"/>
          <w:b/>
          <w:bCs/>
          <w:i/>
          <w:iCs/>
          <w:color w:val="333333"/>
          <w:sz w:val="23"/>
          <w:szCs w:val="23"/>
          <w:lang w:val="en-US" w:eastAsia="en-US"/>
        </w:rPr>
        <w:t> ,cererea trebuie să fie depusă cu 60 de zile înaintea împlinirii de către copilul anterior a vârstei de 2 sau 3 ani, în cazul copilului încadrat într-un grad de handicap, sau în termen de maximum 30 de zile de la această dată, dar înainte de împlinirea vârstei de 2 ani a copilului. în cazul în care se depășește acest termen, drepturile vor fi acordate de la data depunerii cererii.”</w:t>
      </w:r>
    </w:p>
    <w:p w14:paraId="6E204811"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”în situația suprapunerii drepturilor de concediu și indemnizație pentru creșterea copilului în condițiile art.8, aceste drepturi pot fi solicitate de celălalt părinte care îndeplinește condițiile de acordare la finalizarea concediului și a indemnizației pentru creșterea celui din urmă copil, drepturile respective fiind netransferabile pentru o perioadă de luni cel puțin egală cu numărul de suprapuneri înregistrate în perioada totală a concediilor suprapuse și cumulate”</w:t>
      </w:r>
    </w:p>
    <w:p w14:paraId="6779AF5B"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Acte necesare dosar suprapunere:</w:t>
      </w:r>
    </w:p>
    <w:p w14:paraId="42492793" w14:textId="77777777"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cerere tip</w:t>
      </w:r>
    </w:p>
    <w:p w14:paraId="0B80135D" w14:textId="77777777"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actele de identitate ale ambilor părinți (original+copie);</w:t>
      </w:r>
    </w:p>
    <w:p w14:paraId="60949C31" w14:textId="77777777" w:rsidR="008625FA"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naștere al copilului pentru care se solicită dreptul (copie și original)</w:t>
      </w:r>
      <w:r w:rsidR="008625FA">
        <w:rPr>
          <w:rFonts w:ascii="Arial" w:eastAsia="Times New Roman" w:hAnsi="Arial" w:cs="Arial"/>
          <w:color w:val="333333"/>
          <w:sz w:val="23"/>
          <w:szCs w:val="23"/>
          <w:lang w:val="en-US" w:eastAsia="en-US"/>
        </w:rPr>
        <w:t xml:space="preserve"> și copii certificatede nastere ceilalti copii</w:t>
      </w:r>
    </w:p>
    <w:p w14:paraId="4B738BE9" w14:textId="4038F851"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 xml:space="preserve"> hotărârea judecătorească de încredințare în vederea </w:t>
      </w:r>
      <w:r w:rsidRPr="00471A57">
        <w:rPr>
          <w:rFonts w:ascii="Arial" w:eastAsia="Times New Roman" w:hAnsi="Arial" w:cs="Arial"/>
          <w:i/>
          <w:iCs/>
          <w:color w:val="333333"/>
          <w:sz w:val="23"/>
          <w:szCs w:val="23"/>
          <w:lang w:val="en-US" w:eastAsia="en-US"/>
        </w:rPr>
        <w:t>adopției </w:t>
      </w:r>
      <w:r w:rsidRPr="00471A57">
        <w:rPr>
          <w:rFonts w:ascii="Arial" w:eastAsia="Times New Roman" w:hAnsi="Arial" w:cs="Arial"/>
          <w:color w:val="333333"/>
          <w:sz w:val="23"/>
          <w:szCs w:val="23"/>
          <w:lang w:val="en-US" w:eastAsia="en-US"/>
        </w:rPr>
        <w:t>sau de încredințare a adopției, hotărârea judecatorească sau hotărârea comisiei pentru protecția copilului pentru măsura </w:t>
      </w:r>
      <w:r w:rsidRPr="00471A57">
        <w:rPr>
          <w:rFonts w:ascii="Arial" w:eastAsia="Times New Roman" w:hAnsi="Arial" w:cs="Arial"/>
          <w:i/>
          <w:iCs/>
          <w:color w:val="333333"/>
          <w:sz w:val="23"/>
          <w:szCs w:val="23"/>
          <w:lang w:val="en-US" w:eastAsia="en-US"/>
        </w:rPr>
        <w:t>plasamentului</w:t>
      </w:r>
      <w:r w:rsidRPr="00471A57">
        <w:rPr>
          <w:rFonts w:ascii="Arial" w:eastAsia="Times New Roman" w:hAnsi="Arial" w:cs="Arial"/>
          <w:color w:val="333333"/>
          <w:sz w:val="23"/>
          <w:szCs w:val="23"/>
          <w:lang w:val="en-US" w:eastAsia="en-US"/>
        </w:rPr>
        <w:t> în regim de urgență (copie și original);</w:t>
      </w:r>
    </w:p>
    <w:p w14:paraId="2ACB3B2B" w14:textId="77777777"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căsătorie (dacă părinții sunt căsătoriți);</w:t>
      </w:r>
    </w:p>
    <w:p w14:paraId="51A9AC13" w14:textId="77777777"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încadrare într-un grad de handicap copil (dacă e cazul);</w:t>
      </w:r>
    </w:p>
    <w:p w14:paraId="1636BA36" w14:textId="77777777" w:rsidR="00471A57" w:rsidRPr="00471A57" w:rsidRDefault="00471A57" w:rsidP="00471A57">
      <w:pPr>
        <w:numPr>
          <w:ilvl w:val="0"/>
          <w:numId w:val="20"/>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Extras de cont al solicitantului (dacă dorește să se facă plata în cont bancar);</w:t>
      </w:r>
    </w:p>
    <w:p w14:paraId="69ADB293" w14:textId="29C31269"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t>Modificări</w:t>
      </w:r>
      <w:r w:rsidRPr="00471A57">
        <w:rPr>
          <w:rFonts w:ascii="Arial" w:eastAsia="Times New Roman" w:hAnsi="Arial" w:cs="Arial"/>
          <w:b/>
          <w:bCs/>
          <w:i/>
          <w:iCs/>
          <w:color w:val="333333"/>
          <w:sz w:val="23"/>
          <w:szCs w:val="23"/>
          <w:u w:val="single"/>
          <w:lang w:val="en-US" w:eastAsia="en-US"/>
        </w:rPr>
        <w:t> intervenite</w:t>
      </w:r>
      <w:r w:rsidRPr="00471A57">
        <w:rPr>
          <w:rFonts w:ascii="Arial" w:eastAsia="Times New Roman" w:hAnsi="Arial" w:cs="Arial"/>
          <w:color w:val="333333"/>
          <w:sz w:val="23"/>
          <w:szCs w:val="23"/>
          <w:lang w:val="en-US" w:eastAsia="en-US"/>
        </w:rPr>
        <w:br/>
      </w:r>
      <w:r w:rsidRPr="00471A57">
        <w:rPr>
          <w:rFonts w:ascii="Arial" w:eastAsia="Times New Roman" w:hAnsi="Arial" w:cs="Arial"/>
          <w:i/>
          <w:iCs/>
          <w:color w:val="333333"/>
          <w:sz w:val="23"/>
          <w:szCs w:val="23"/>
          <w:lang w:val="en-US" w:eastAsia="en-US"/>
        </w:rPr>
        <w:t xml:space="preserve">Beneficiarul drepturilor prevăzute de OUG nr.111/2010 sau OUG nr.148/2005  trebuie să comunice în scris </w:t>
      </w:r>
      <w:r w:rsidR="008625FA">
        <w:rPr>
          <w:rFonts w:ascii="Arial" w:eastAsia="Times New Roman" w:hAnsi="Arial" w:cs="Arial"/>
          <w:i/>
          <w:iCs/>
          <w:color w:val="333333"/>
          <w:sz w:val="23"/>
          <w:szCs w:val="23"/>
          <w:lang w:val="en-US" w:eastAsia="en-US"/>
        </w:rPr>
        <w:t>Compartimentul de Asistență social din cadrul Primăriei Comunei Bradu</w:t>
      </w:r>
      <w:r w:rsidRPr="00471A57">
        <w:rPr>
          <w:rFonts w:ascii="Arial" w:eastAsia="Times New Roman" w:hAnsi="Arial" w:cs="Arial"/>
          <w:i/>
          <w:iCs/>
          <w:color w:val="333333"/>
          <w:sz w:val="23"/>
          <w:szCs w:val="23"/>
          <w:lang w:val="en-US" w:eastAsia="en-US"/>
        </w:rPr>
        <w:t>,</w:t>
      </w:r>
      <w:r w:rsidR="008625FA">
        <w:rPr>
          <w:rFonts w:ascii="Arial" w:eastAsia="Times New Roman" w:hAnsi="Arial" w:cs="Arial"/>
          <w:i/>
          <w:iCs/>
          <w:color w:val="333333"/>
          <w:sz w:val="23"/>
          <w:szCs w:val="23"/>
          <w:lang w:val="en-US" w:eastAsia="en-US"/>
        </w:rPr>
        <w:t>Județul Argeș</w:t>
      </w:r>
      <w:r w:rsidRPr="00471A57">
        <w:rPr>
          <w:rFonts w:ascii="Arial" w:eastAsia="Times New Roman" w:hAnsi="Arial" w:cs="Arial"/>
          <w:i/>
          <w:iCs/>
          <w:color w:val="333333"/>
          <w:sz w:val="23"/>
          <w:szCs w:val="23"/>
          <w:lang w:val="en-US" w:eastAsia="en-US"/>
        </w:rPr>
        <w:t xml:space="preserve"> orice modificare intervenită în situația sa, de natură să determine încetarea sau suspendarea plății drepturilor, în termen de 15 zile de la apariția acestora.</w:t>
      </w:r>
    </w:p>
    <w:p w14:paraId="405C443B" w14:textId="77777777" w:rsidR="00471A57" w:rsidRPr="00471A57" w:rsidRDefault="00471A57" w:rsidP="00471A57">
      <w:pPr>
        <w:shd w:val="clear" w:color="auto" w:fill="FFFFFF"/>
        <w:spacing w:before="300" w:after="255" w:line="405" w:lineRule="atLeast"/>
        <w:outlineLvl w:val="1"/>
        <w:rPr>
          <w:rFonts w:ascii="Merriweather" w:eastAsia="Times New Roman" w:hAnsi="Merriweather"/>
          <w:color w:val="0099DA"/>
          <w:sz w:val="36"/>
          <w:szCs w:val="36"/>
          <w:lang w:val="en-US" w:eastAsia="en-US"/>
        </w:rPr>
      </w:pPr>
      <w:r w:rsidRPr="00471A57">
        <w:rPr>
          <w:rFonts w:ascii="Merriweather" w:eastAsia="Times New Roman" w:hAnsi="Merriweather"/>
          <w:color w:val="0099DA"/>
          <w:sz w:val="36"/>
          <w:szCs w:val="36"/>
          <w:lang w:val="en-US" w:eastAsia="en-US"/>
        </w:rPr>
        <w:t>ALOCA</w:t>
      </w:r>
      <w:r w:rsidRPr="00471A57">
        <w:rPr>
          <w:rFonts w:ascii="Cambria" w:eastAsia="Times New Roman" w:hAnsi="Cambria" w:cs="Cambria"/>
          <w:color w:val="0099DA"/>
          <w:sz w:val="36"/>
          <w:szCs w:val="36"/>
          <w:lang w:val="en-US" w:eastAsia="en-US"/>
        </w:rPr>
        <w:t>Ț</w:t>
      </w:r>
      <w:r w:rsidRPr="00471A57">
        <w:rPr>
          <w:rFonts w:ascii="Merriweather" w:eastAsia="Times New Roman" w:hAnsi="Merriweather"/>
          <w:color w:val="0099DA"/>
          <w:sz w:val="36"/>
          <w:szCs w:val="36"/>
          <w:lang w:val="en-US" w:eastAsia="en-US"/>
        </w:rPr>
        <w:t>IA DE STAT</w:t>
      </w:r>
    </w:p>
    <w:p w14:paraId="2EB252EB" w14:textId="77777777" w:rsidR="00471A57" w:rsidRPr="00471A57" w:rsidRDefault="00471A57" w:rsidP="00471A57">
      <w:pPr>
        <w:shd w:val="clear" w:color="auto" w:fill="FFFFFF"/>
        <w:spacing w:after="150"/>
        <w:jc w:val="both"/>
        <w:rPr>
          <w:rFonts w:ascii="Arial" w:eastAsia="Times New Roman" w:hAnsi="Arial" w:cs="Arial"/>
          <w:color w:val="333333"/>
          <w:sz w:val="23"/>
          <w:szCs w:val="23"/>
          <w:lang w:val="en-US" w:eastAsia="en-US"/>
        </w:rPr>
      </w:pPr>
      <w:r w:rsidRPr="00471A57">
        <w:rPr>
          <w:rFonts w:ascii="Arial" w:eastAsia="Times New Roman" w:hAnsi="Arial" w:cs="Arial"/>
          <w:b/>
          <w:bCs/>
          <w:color w:val="333333"/>
          <w:sz w:val="23"/>
          <w:szCs w:val="23"/>
          <w:u w:val="single"/>
          <w:lang w:val="en-US" w:eastAsia="en-US"/>
        </w:rPr>
        <w:lastRenderedPageBreak/>
        <w:t>Acte necesare</w:t>
      </w:r>
      <w:r w:rsidRPr="00471A57">
        <w:rPr>
          <w:rFonts w:ascii="Arial" w:eastAsia="Times New Roman" w:hAnsi="Arial" w:cs="Arial"/>
          <w:color w:val="333333"/>
          <w:sz w:val="23"/>
          <w:szCs w:val="23"/>
          <w:u w:val="single"/>
          <w:lang w:val="en-US" w:eastAsia="en-US"/>
        </w:rPr>
        <w:t>:</w:t>
      </w:r>
    </w:p>
    <w:p w14:paraId="0A23BFCA" w14:textId="77777777" w:rsidR="00471A57" w:rsidRPr="00471A57" w:rsidRDefault="00471A57" w:rsidP="00471A57">
      <w:pPr>
        <w:numPr>
          <w:ilvl w:val="0"/>
          <w:numId w:val="24"/>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cerere tip</w:t>
      </w:r>
    </w:p>
    <w:p w14:paraId="4809E63D" w14:textId="77777777" w:rsidR="00471A57" w:rsidRPr="00471A57" w:rsidRDefault="00471A57" w:rsidP="00471A57">
      <w:pPr>
        <w:numPr>
          <w:ilvl w:val="0"/>
          <w:numId w:val="24"/>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Extras cont al solicitantului ( numai dacă se solicită plata în cont bancar)</w:t>
      </w:r>
    </w:p>
    <w:p w14:paraId="3ED297FD" w14:textId="6E847398" w:rsidR="00471A57" w:rsidRPr="00471A57" w:rsidRDefault="00471A57" w:rsidP="00471A57">
      <w:pPr>
        <w:numPr>
          <w:ilvl w:val="0"/>
          <w:numId w:val="24"/>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 xml:space="preserve">Actele de identitate ale reprezentanților legali - copie și original; </w:t>
      </w:r>
    </w:p>
    <w:p w14:paraId="301D98FB" w14:textId="77777777" w:rsidR="00471A57" w:rsidRPr="00471A57" w:rsidRDefault="00471A57" w:rsidP="00471A57">
      <w:pPr>
        <w:numPr>
          <w:ilvl w:val="0"/>
          <w:numId w:val="24"/>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naștere al copilului pentru care se solicită alocația de stat - copie și original;                 </w:t>
      </w:r>
    </w:p>
    <w:p w14:paraId="473AB7E6" w14:textId="77777777" w:rsidR="008625FA" w:rsidRDefault="00471A57" w:rsidP="00471A57">
      <w:pPr>
        <w:numPr>
          <w:ilvl w:val="0"/>
          <w:numId w:val="24"/>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Certificatul de căsătorie - copie și original</w:t>
      </w:r>
    </w:p>
    <w:p w14:paraId="7A82A760" w14:textId="0DCA4D56" w:rsidR="00471A57" w:rsidRPr="00471A57" w:rsidRDefault="008625FA" w:rsidP="008625FA">
      <w:pPr>
        <w:numPr>
          <w:ilvl w:val="0"/>
          <w:numId w:val="24"/>
        </w:numPr>
        <w:shd w:val="clear" w:color="auto" w:fill="FFFFFF"/>
        <w:spacing w:line="276" w:lineRule="auto"/>
        <w:jc w:val="both"/>
        <w:rPr>
          <w:rFonts w:ascii="Arial" w:eastAsia="Times New Roman" w:hAnsi="Arial" w:cs="Arial"/>
          <w:color w:val="333333"/>
          <w:sz w:val="23"/>
          <w:szCs w:val="23"/>
          <w:lang w:val="en-US" w:eastAsia="en-US"/>
        </w:rPr>
      </w:pPr>
      <w:r>
        <w:rPr>
          <w:rFonts w:ascii="Arial" w:eastAsia="Times New Roman" w:hAnsi="Arial" w:cs="Arial"/>
          <w:color w:val="333333"/>
          <w:sz w:val="23"/>
          <w:szCs w:val="23"/>
          <w:lang w:val="en-US" w:eastAsia="en-US"/>
        </w:rPr>
        <w:t>P</w:t>
      </w:r>
      <w:r w:rsidR="00471A57" w:rsidRPr="00471A57">
        <w:rPr>
          <w:rFonts w:ascii="Arial" w:eastAsia="Times New Roman" w:hAnsi="Arial" w:cs="Arial"/>
          <w:color w:val="333333"/>
          <w:sz w:val="23"/>
          <w:szCs w:val="23"/>
          <w:lang w:val="en-US" w:eastAsia="en-US"/>
        </w:rPr>
        <w:t>entru persoanele care au sau au avut calitatea de lucrător migrant, se va anexa la dosarul de alocație de stat și documente justificative, din celălalt stat.</w:t>
      </w:r>
    </w:p>
    <w:p w14:paraId="015C180C" w14:textId="4424647F" w:rsidR="00471A57" w:rsidRPr="00471A57" w:rsidRDefault="008625FA" w:rsidP="00471A57">
      <w:pPr>
        <w:shd w:val="clear" w:color="auto" w:fill="FFFFFF"/>
        <w:spacing w:after="150"/>
        <w:jc w:val="both"/>
        <w:rPr>
          <w:rFonts w:ascii="Arial" w:eastAsia="Times New Roman" w:hAnsi="Arial" w:cs="Arial"/>
          <w:color w:val="333333"/>
          <w:sz w:val="23"/>
          <w:szCs w:val="23"/>
          <w:lang w:val="en-US" w:eastAsia="en-US"/>
        </w:rPr>
      </w:pPr>
      <w:r>
        <w:rPr>
          <w:rFonts w:ascii="Arial" w:eastAsia="Times New Roman" w:hAnsi="Arial" w:cs="Arial"/>
          <w:color w:val="333333"/>
          <w:sz w:val="23"/>
          <w:szCs w:val="23"/>
          <w:lang w:val="en-US" w:eastAsia="en-US"/>
        </w:rPr>
        <w:t>Î</w:t>
      </w:r>
      <w:r w:rsidR="00471A57" w:rsidRPr="00471A57">
        <w:rPr>
          <w:rFonts w:ascii="Arial" w:eastAsia="Times New Roman" w:hAnsi="Arial" w:cs="Arial"/>
          <w:color w:val="333333"/>
          <w:sz w:val="23"/>
          <w:szCs w:val="23"/>
          <w:lang w:val="en-US" w:eastAsia="en-US"/>
        </w:rPr>
        <w:t>n conformitate cu prevederile Legii nr.61/1993 republicată, toți copii cetățeni români, straini sau apatrizi care domiciliază în România, au dreptul la alocație de stat după cum urmează:</w:t>
      </w:r>
    </w:p>
    <w:p w14:paraId="451335BD" w14:textId="77777777" w:rsidR="00471A57" w:rsidRPr="00471A57" w:rsidRDefault="00471A57" w:rsidP="00471A57">
      <w:pPr>
        <w:numPr>
          <w:ilvl w:val="0"/>
          <w:numId w:val="25"/>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în cuantum de 631 lei/lună până la vârsta de 2 ani sau până la 3, în cazul copilului cu handicap;</w:t>
      </w:r>
    </w:p>
    <w:p w14:paraId="0D01620A" w14:textId="77777777" w:rsidR="00471A57" w:rsidRPr="00471A57" w:rsidRDefault="00471A57" w:rsidP="00471A57">
      <w:pPr>
        <w:numPr>
          <w:ilvl w:val="0"/>
          <w:numId w:val="25"/>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în cuantum de 256 de lei/lună pentru copiii cu vârsta cuprinsă între 2 ani și 18 ani;</w:t>
      </w:r>
    </w:p>
    <w:p w14:paraId="2EADA418" w14:textId="77777777" w:rsidR="00471A57" w:rsidRPr="00471A57" w:rsidRDefault="00471A57" w:rsidP="00471A57">
      <w:pPr>
        <w:shd w:val="clear" w:color="auto" w:fill="FFFFFF"/>
        <w:spacing w:before="300" w:after="255" w:line="405" w:lineRule="atLeast"/>
        <w:outlineLvl w:val="1"/>
        <w:rPr>
          <w:rFonts w:ascii="Merriweather" w:eastAsia="Times New Roman" w:hAnsi="Merriweather"/>
          <w:color w:val="0099DA"/>
          <w:sz w:val="36"/>
          <w:szCs w:val="36"/>
          <w:lang w:val="en-US" w:eastAsia="en-US"/>
        </w:rPr>
      </w:pPr>
      <w:r w:rsidRPr="00471A57">
        <w:rPr>
          <w:rFonts w:ascii="Merriweather" w:eastAsia="Times New Roman" w:hAnsi="Merriweather"/>
          <w:color w:val="0099DA"/>
          <w:sz w:val="36"/>
          <w:szCs w:val="36"/>
          <w:lang w:val="en-US" w:eastAsia="en-US"/>
        </w:rPr>
        <w:t>Baza legislativ</w:t>
      </w:r>
      <w:r w:rsidRPr="00471A57">
        <w:rPr>
          <w:rFonts w:ascii="Cambria" w:eastAsia="Times New Roman" w:hAnsi="Cambria" w:cs="Cambria"/>
          <w:color w:val="0099DA"/>
          <w:sz w:val="36"/>
          <w:szCs w:val="36"/>
          <w:lang w:val="en-US" w:eastAsia="en-US"/>
        </w:rPr>
        <w:t>ă</w:t>
      </w:r>
      <w:r w:rsidRPr="00471A57">
        <w:rPr>
          <w:rFonts w:ascii="Merriweather" w:eastAsia="Times New Roman" w:hAnsi="Merriweather"/>
          <w:color w:val="0099DA"/>
          <w:sz w:val="36"/>
          <w:szCs w:val="36"/>
          <w:lang w:val="en-US" w:eastAsia="en-US"/>
        </w:rPr>
        <w:t>:</w:t>
      </w:r>
    </w:p>
    <w:p w14:paraId="567CEE81" w14:textId="77777777" w:rsidR="00471A57" w:rsidRPr="00471A57" w:rsidRDefault="00F470DD" w:rsidP="00471A57">
      <w:pPr>
        <w:numPr>
          <w:ilvl w:val="0"/>
          <w:numId w:val="27"/>
        </w:numPr>
        <w:shd w:val="clear" w:color="auto" w:fill="FFFFFF"/>
        <w:spacing w:before="100" w:beforeAutospacing="1" w:after="75"/>
        <w:jc w:val="both"/>
        <w:rPr>
          <w:rFonts w:ascii="Arial" w:eastAsia="Times New Roman" w:hAnsi="Arial" w:cs="Arial"/>
          <w:color w:val="333333"/>
          <w:sz w:val="23"/>
          <w:szCs w:val="23"/>
          <w:lang w:val="en-US" w:eastAsia="en-US"/>
        </w:rPr>
      </w:pPr>
      <w:hyperlink r:id="rId8" w:tgtFrame="_blank" w:history="1">
        <w:r w:rsidR="00471A57" w:rsidRPr="00471A57">
          <w:rPr>
            <w:rFonts w:ascii="Arial" w:eastAsia="Times New Roman" w:hAnsi="Arial" w:cs="Arial"/>
            <w:color w:val="0099DA"/>
            <w:sz w:val="23"/>
            <w:szCs w:val="23"/>
            <w:u w:val="single"/>
            <w:lang w:val="en-US" w:eastAsia="en-US"/>
          </w:rPr>
          <w:t>ORDONANță DE URGENță nr. 111/2010  privind concediul și indemnizația lunară pentru creșterea copiilor, cu modificările și completările ulterioare;</w:t>
        </w:r>
      </w:hyperlink>
    </w:p>
    <w:p w14:paraId="11D6B723" w14:textId="77777777" w:rsidR="00471A57" w:rsidRPr="00471A57" w:rsidRDefault="00F470DD" w:rsidP="00471A57">
      <w:pPr>
        <w:numPr>
          <w:ilvl w:val="0"/>
          <w:numId w:val="27"/>
        </w:numPr>
        <w:shd w:val="clear" w:color="auto" w:fill="FFFFFF"/>
        <w:spacing w:before="100" w:beforeAutospacing="1" w:after="75"/>
        <w:jc w:val="both"/>
        <w:rPr>
          <w:rFonts w:ascii="Arial" w:eastAsia="Times New Roman" w:hAnsi="Arial" w:cs="Arial"/>
          <w:color w:val="333333"/>
          <w:sz w:val="23"/>
          <w:szCs w:val="23"/>
          <w:lang w:val="en-US" w:eastAsia="en-US"/>
        </w:rPr>
      </w:pPr>
      <w:hyperlink r:id="rId9" w:tgtFrame="_blank" w:history="1">
        <w:r w:rsidR="00471A57" w:rsidRPr="00471A57">
          <w:rPr>
            <w:rFonts w:ascii="Arial" w:eastAsia="Times New Roman" w:hAnsi="Arial" w:cs="Arial"/>
            <w:color w:val="0099DA"/>
            <w:sz w:val="23"/>
            <w:szCs w:val="23"/>
            <w:u w:val="single"/>
            <w:lang w:val="en-US" w:eastAsia="en-US"/>
          </w:rPr>
          <w:t>H.G. nr. 449/ 24.06.2016 pentru modificarea și completarea Normelor metodologice de aplicare a prevederilor O.U.G. 111/2010 privind concediul și indemnizația lunară pentru creșterea copiilor</w:t>
        </w:r>
      </w:hyperlink>
    </w:p>
    <w:p w14:paraId="753C7F3F" w14:textId="77777777" w:rsidR="00471A57" w:rsidRPr="00471A57" w:rsidRDefault="00F470DD" w:rsidP="00471A57">
      <w:pPr>
        <w:numPr>
          <w:ilvl w:val="0"/>
          <w:numId w:val="27"/>
        </w:numPr>
        <w:shd w:val="clear" w:color="auto" w:fill="FFFFFF"/>
        <w:spacing w:before="100" w:beforeAutospacing="1" w:after="75"/>
        <w:jc w:val="both"/>
        <w:rPr>
          <w:rFonts w:ascii="Arial" w:eastAsia="Times New Roman" w:hAnsi="Arial" w:cs="Arial"/>
          <w:color w:val="333333"/>
          <w:sz w:val="23"/>
          <w:szCs w:val="23"/>
          <w:lang w:val="en-US" w:eastAsia="en-US"/>
        </w:rPr>
      </w:pPr>
      <w:hyperlink r:id="rId10" w:tgtFrame="_blank" w:history="1">
        <w:r w:rsidR="00471A57" w:rsidRPr="00471A57">
          <w:rPr>
            <w:rFonts w:ascii="Arial" w:eastAsia="Times New Roman" w:hAnsi="Arial" w:cs="Arial"/>
            <w:color w:val="0099DA"/>
            <w:sz w:val="23"/>
            <w:szCs w:val="23"/>
            <w:u w:val="single"/>
            <w:lang w:val="en-US" w:eastAsia="en-US"/>
          </w:rPr>
          <w:t>H.G nr. 52/19.01.2011 pentru aprobarea Normelor metodologice de aplicare a prevederilor  Ordonanței de urgență a Guvernului nr. 111/2010 privind concediul și indemnizația lunară pentru creșterea copiilor;</w:t>
        </w:r>
      </w:hyperlink>
    </w:p>
    <w:p w14:paraId="2CEA834E" w14:textId="77777777" w:rsidR="00471A57" w:rsidRPr="00471A57" w:rsidRDefault="00F470DD" w:rsidP="00471A57">
      <w:pPr>
        <w:numPr>
          <w:ilvl w:val="0"/>
          <w:numId w:val="27"/>
        </w:numPr>
        <w:shd w:val="clear" w:color="auto" w:fill="FFFFFF"/>
        <w:spacing w:before="100" w:beforeAutospacing="1" w:after="75"/>
        <w:jc w:val="both"/>
        <w:rPr>
          <w:rFonts w:ascii="Arial" w:eastAsia="Times New Roman" w:hAnsi="Arial" w:cs="Arial"/>
          <w:color w:val="333333"/>
          <w:sz w:val="23"/>
          <w:szCs w:val="23"/>
          <w:lang w:val="en-US" w:eastAsia="en-US"/>
        </w:rPr>
      </w:pPr>
      <w:hyperlink r:id="rId11" w:tgtFrame="_blank" w:history="1">
        <w:r w:rsidR="00471A57" w:rsidRPr="00471A57">
          <w:rPr>
            <w:rFonts w:ascii="Arial" w:eastAsia="Times New Roman" w:hAnsi="Arial" w:cs="Arial"/>
            <w:color w:val="0099DA"/>
            <w:sz w:val="23"/>
            <w:szCs w:val="23"/>
            <w:u w:val="single"/>
            <w:lang w:val="en-US" w:eastAsia="en-US"/>
          </w:rPr>
          <w:t>Legea nr.61/1993 privind alocația de stat pentru copii, republicată 2009, cu modificările și completările ulterioare.</w:t>
        </w:r>
      </w:hyperlink>
    </w:p>
    <w:p w14:paraId="3BBC2512" w14:textId="77777777" w:rsidR="00471A57" w:rsidRPr="00471A57" w:rsidRDefault="00471A57" w:rsidP="00471A57">
      <w:pPr>
        <w:numPr>
          <w:ilvl w:val="0"/>
          <w:numId w:val="27"/>
        </w:numPr>
        <w:shd w:val="clear" w:color="auto" w:fill="FFFFFF"/>
        <w:spacing w:before="100" w:beforeAutospacing="1" w:after="75"/>
        <w:jc w:val="both"/>
        <w:rPr>
          <w:rFonts w:ascii="Arial" w:eastAsia="Times New Roman" w:hAnsi="Arial" w:cs="Arial"/>
          <w:color w:val="333333"/>
          <w:sz w:val="23"/>
          <w:szCs w:val="23"/>
          <w:lang w:val="en-US" w:eastAsia="en-US"/>
        </w:rPr>
      </w:pPr>
      <w:r w:rsidRPr="00471A57">
        <w:rPr>
          <w:rFonts w:ascii="Arial" w:eastAsia="Times New Roman" w:hAnsi="Arial" w:cs="Arial"/>
          <w:color w:val="333333"/>
          <w:sz w:val="23"/>
          <w:szCs w:val="23"/>
          <w:lang w:val="en-US" w:eastAsia="en-US"/>
        </w:rPr>
        <w:t>Hotararea Guvernului nr. 577/2008 pentru aprobarea Normelor metodologice de aplicare a prevederilor Legii nr. 61/1993 privind alocatia de stat pentru copii, cu modificările și completările ulterioare;</w:t>
      </w:r>
    </w:p>
    <w:p w14:paraId="76181DB4" w14:textId="77777777" w:rsidR="00803F54" w:rsidRDefault="00803F54"/>
    <w:sectPr w:rsidR="00803F54" w:rsidSect="008625FA">
      <w:footerReference w:type="default" r:id="rId12"/>
      <w:pgSz w:w="12240" w:h="15840"/>
      <w:pgMar w:top="540" w:right="630" w:bottom="63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3AB4B" w14:textId="77777777" w:rsidR="00F470DD" w:rsidRDefault="00F470DD" w:rsidP="0072335B">
      <w:r>
        <w:separator/>
      </w:r>
    </w:p>
  </w:endnote>
  <w:endnote w:type="continuationSeparator" w:id="0">
    <w:p w14:paraId="1BE65008" w14:textId="77777777" w:rsidR="00F470DD" w:rsidRDefault="00F470DD" w:rsidP="0072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w:altName w:val="Times New Roman"/>
    <w:charset w:val="00"/>
    <w:family w:val="auto"/>
    <w:pitch w:val="variable"/>
    <w:sig w:usb0="00000001"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724874"/>
      <w:docPartObj>
        <w:docPartGallery w:val="Page Numbers (Bottom of Page)"/>
        <w:docPartUnique/>
      </w:docPartObj>
    </w:sdtPr>
    <w:sdtEndPr>
      <w:rPr>
        <w:noProof/>
      </w:rPr>
    </w:sdtEndPr>
    <w:sdtContent>
      <w:p w14:paraId="07ABC981" w14:textId="39619DCF" w:rsidR="0072335B" w:rsidRDefault="0072335B">
        <w:pPr>
          <w:pStyle w:val="Footer"/>
          <w:jc w:val="right"/>
        </w:pPr>
        <w:r>
          <w:fldChar w:fldCharType="begin"/>
        </w:r>
        <w:r>
          <w:instrText xml:space="preserve"> PAGE   \* MERGEFORMAT </w:instrText>
        </w:r>
        <w:r>
          <w:fldChar w:fldCharType="separate"/>
        </w:r>
        <w:r w:rsidR="00371D3C">
          <w:rPr>
            <w:noProof/>
          </w:rPr>
          <w:t>1</w:t>
        </w:r>
        <w:r>
          <w:rPr>
            <w:noProof/>
          </w:rPr>
          <w:fldChar w:fldCharType="end"/>
        </w:r>
      </w:p>
    </w:sdtContent>
  </w:sdt>
  <w:p w14:paraId="1E918708" w14:textId="77777777" w:rsidR="0072335B" w:rsidRDefault="00723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DB488" w14:textId="77777777" w:rsidR="00F470DD" w:rsidRDefault="00F470DD" w:rsidP="0072335B">
      <w:r>
        <w:separator/>
      </w:r>
    </w:p>
  </w:footnote>
  <w:footnote w:type="continuationSeparator" w:id="0">
    <w:p w14:paraId="04A57146" w14:textId="77777777" w:rsidR="00F470DD" w:rsidRDefault="00F470DD" w:rsidP="007233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83F"/>
    <w:multiLevelType w:val="multilevel"/>
    <w:tmpl w:val="AB12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D407A"/>
    <w:multiLevelType w:val="multilevel"/>
    <w:tmpl w:val="8050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2E649C"/>
    <w:multiLevelType w:val="multilevel"/>
    <w:tmpl w:val="13C0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BE044D8"/>
    <w:multiLevelType w:val="multilevel"/>
    <w:tmpl w:val="B904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B324B0"/>
    <w:multiLevelType w:val="multilevel"/>
    <w:tmpl w:val="4172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F404F9"/>
    <w:multiLevelType w:val="multilevel"/>
    <w:tmpl w:val="F9E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9115A8"/>
    <w:multiLevelType w:val="multilevel"/>
    <w:tmpl w:val="EC4E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F015A7"/>
    <w:multiLevelType w:val="multilevel"/>
    <w:tmpl w:val="95D2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250D07"/>
    <w:multiLevelType w:val="multilevel"/>
    <w:tmpl w:val="FE32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CB13DE"/>
    <w:multiLevelType w:val="multilevel"/>
    <w:tmpl w:val="B75A8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1227E4"/>
    <w:multiLevelType w:val="multilevel"/>
    <w:tmpl w:val="1514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F024DB"/>
    <w:multiLevelType w:val="multilevel"/>
    <w:tmpl w:val="3506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950298"/>
    <w:multiLevelType w:val="multilevel"/>
    <w:tmpl w:val="7814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9A5F1C"/>
    <w:multiLevelType w:val="multilevel"/>
    <w:tmpl w:val="0CB2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23B5F09"/>
    <w:multiLevelType w:val="multilevel"/>
    <w:tmpl w:val="5232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7A48B6"/>
    <w:multiLevelType w:val="multilevel"/>
    <w:tmpl w:val="7F20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B632D3"/>
    <w:multiLevelType w:val="multilevel"/>
    <w:tmpl w:val="F82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5965E6"/>
    <w:multiLevelType w:val="multilevel"/>
    <w:tmpl w:val="E6AE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FC312B"/>
    <w:multiLevelType w:val="multilevel"/>
    <w:tmpl w:val="07F8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0479F3"/>
    <w:multiLevelType w:val="multilevel"/>
    <w:tmpl w:val="5DC6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D411EE8"/>
    <w:multiLevelType w:val="multilevel"/>
    <w:tmpl w:val="E8DA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446BB4"/>
    <w:multiLevelType w:val="multilevel"/>
    <w:tmpl w:val="363A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64302A"/>
    <w:multiLevelType w:val="multilevel"/>
    <w:tmpl w:val="00F2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AB10C0"/>
    <w:multiLevelType w:val="multilevel"/>
    <w:tmpl w:val="96CC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FE0C8B"/>
    <w:multiLevelType w:val="multilevel"/>
    <w:tmpl w:val="E8B03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79B156AC"/>
    <w:multiLevelType w:val="multilevel"/>
    <w:tmpl w:val="9268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CE6F5B"/>
    <w:multiLevelType w:val="multilevel"/>
    <w:tmpl w:val="93C2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15"/>
  </w:num>
  <w:num w:numId="4">
    <w:abstractNumId w:val="6"/>
  </w:num>
  <w:num w:numId="5">
    <w:abstractNumId w:val="10"/>
  </w:num>
  <w:num w:numId="6">
    <w:abstractNumId w:val="16"/>
  </w:num>
  <w:num w:numId="7">
    <w:abstractNumId w:val="21"/>
  </w:num>
  <w:num w:numId="8">
    <w:abstractNumId w:val="25"/>
  </w:num>
  <w:num w:numId="9">
    <w:abstractNumId w:val="14"/>
  </w:num>
  <w:num w:numId="10">
    <w:abstractNumId w:val="7"/>
  </w:num>
  <w:num w:numId="11">
    <w:abstractNumId w:val="23"/>
  </w:num>
  <w:num w:numId="12">
    <w:abstractNumId w:val="5"/>
  </w:num>
  <w:num w:numId="13">
    <w:abstractNumId w:val="26"/>
  </w:num>
  <w:num w:numId="14">
    <w:abstractNumId w:val="24"/>
  </w:num>
  <w:num w:numId="15">
    <w:abstractNumId w:val="17"/>
  </w:num>
  <w:num w:numId="16">
    <w:abstractNumId w:val="20"/>
  </w:num>
  <w:num w:numId="17">
    <w:abstractNumId w:val="12"/>
  </w:num>
  <w:num w:numId="18">
    <w:abstractNumId w:val="18"/>
  </w:num>
  <w:num w:numId="19">
    <w:abstractNumId w:val="3"/>
  </w:num>
  <w:num w:numId="20">
    <w:abstractNumId w:val="22"/>
  </w:num>
  <w:num w:numId="21">
    <w:abstractNumId w:val="0"/>
  </w:num>
  <w:num w:numId="22">
    <w:abstractNumId w:val="19"/>
  </w:num>
  <w:num w:numId="23">
    <w:abstractNumId w:val="1"/>
  </w:num>
  <w:num w:numId="24">
    <w:abstractNumId w:val="9"/>
  </w:num>
  <w:num w:numId="25">
    <w:abstractNumId w:val="2"/>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E47"/>
    <w:rsid w:val="00371D3C"/>
    <w:rsid w:val="00380E47"/>
    <w:rsid w:val="00401087"/>
    <w:rsid w:val="00471A57"/>
    <w:rsid w:val="006C656D"/>
    <w:rsid w:val="0072335B"/>
    <w:rsid w:val="00803F54"/>
    <w:rsid w:val="008625FA"/>
    <w:rsid w:val="00907E65"/>
    <w:rsid w:val="00A442E2"/>
    <w:rsid w:val="00B66B90"/>
    <w:rsid w:val="00C23CF4"/>
    <w:rsid w:val="00F47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60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F4"/>
    <w:rPr>
      <w:rFonts w:ascii="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B"/>
    <w:pPr>
      <w:tabs>
        <w:tab w:val="center" w:pos="4680"/>
        <w:tab w:val="right" w:pos="9360"/>
      </w:tabs>
    </w:pPr>
  </w:style>
  <w:style w:type="character" w:customStyle="1" w:styleId="HeaderChar">
    <w:name w:val="Header Char"/>
    <w:basedOn w:val="DefaultParagraphFont"/>
    <w:link w:val="Header"/>
    <w:uiPriority w:val="99"/>
    <w:rsid w:val="0072335B"/>
    <w:rPr>
      <w:rFonts w:ascii="Times New Roman" w:hAnsi="Times New Roman"/>
      <w:sz w:val="24"/>
      <w:szCs w:val="24"/>
      <w:lang w:val="ro-RO" w:eastAsia="ro-RO"/>
    </w:rPr>
  </w:style>
  <w:style w:type="paragraph" w:styleId="Footer">
    <w:name w:val="footer"/>
    <w:basedOn w:val="Normal"/>
    <w:link w:val="FooterChar"/>
    <w:uiPriority w:val="99"/>
    <w:unhideWhenUsed/>
    <w:rsid w:val="0072335B"/>
    <w:pPr>
      <w:tabs>
        <w:tab w:val="center" w:pos="4680"/>
        <w:tab w:val="right" w:pos="9360"/>
      </w:tabs>
    </w:pPr>
  </w:style>
  <w:style w:type="character" w:customStyle="1" w:styleId="FooterChar">
    <w:name w:val="Footer Char"/>
    <w:basedOn w:val="DefaultParagraphFont"/>
    <w:link w:val="Footer"/>
    <w:uiPriority w:val="99"/>
    <w:rsid w:val="0072335B"/>
    <w:rPr>
      <w:rFonts w:ascii="Times New Roman" w:hAnsi="Times New Roman"/>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F4"/>
    <w:rPr>
      <w:rFonts w:ascii="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35B"/>
    <w:pPr>
      <w:tabs>
        <w:tab w:val="center" w:pos="4680"/>
        <w:tab w:val="right" w:pos="9360"/>
      </w:tabs>
    </w:pPr>
  </w:style>
  <w:style w:type="character" w:customStyle="1" w:styleId="HeaderChar">
    <w:name w:val="Header Char"/>
    <w:basedOn w:val="DefaultParagraphFont"/>
    <w:link w:val="Header"/>
    <w:uiPriority w:val="99"/>
    <w:rsid w:val="0072335B"/>
    <w:rPr>
      <w:rFonts w:ascii="Times New Roman" w:hAnsi="Times New Roman"/>
      <w:sz w:val="24"/>
      <w:szCs w:val="24"/>
      <w:lang w:val="ro-RO" w:eastAsia="ro-RO"/>
    </w:rPr>
  </w:style>
  <w:style w:type="paragraph" w:styleId="Footer">
    <w:name w:val="footer"/>
    <w:basedOn w:val="Normal"/>
    <w:link w:val="FooterChar"/>
    <w:uiPriority w:val="99"/>
    <w:unhideWhenUsed/>
    <w:rsid w:val="0072335B"/>
    <w:pPr>
      <w:tabs>
        <w:tab w:val="center" w:pos="4680"/>
        <w:tab w:val="right" w:pos="9360"/>
      </w:tabs>
    </w:pPr>
  </w:style>
  <w:style w:type="character" w:customStyle="1" w:styleId="FooterChar">
    <w:name w:val="Footer Char"/>
    <w:basedOn w:val="DefaultParagraphFont"/>
    <w:link w:val="Footer"/>
    <w:uiPriority w:val="99"/>
    <w:rsid w:val="0072335B"/>
    <w:rPr>
      <w:rFonts w:ascii="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91484">
      <w:bodyDiv w:val="1"/>
      <w:marLeft w:val="0"/>
      <w:marRight w:val="0"/>
      <w:marTop w:val="0"/>
      <w:marBottom w:val="0"/>
      <w:divBdr>
        <w:top w:val="none" w:sz="0" w:space="0" w:color="auto"/>
        <w:left w:val="none" w:sz="0" w:space="0" w:color="auto"/>
        <w:bottom w:val="none" w:sz="0" w:space="0" w:color="auto"/>
        <w:right w:val="none" w:sz="0" w:space="0" w:color="auto"/>
      </w:divBdr>
      <w:divsChild>
        <w:div w:id="1241136038">
          <w:blockQuote w:val="1"/>
          <w:marLeft w:val="0"/>
          <w:marRight w:val="0"/>
          <w:marTop w:val="0"/>
          <w:marBottom w:val="300"/>
          <w:divBdr>
            <w:top w:val="none" w:sz="0" w:space="0" w:color="auto"/>
            <w:left w:val="single" w:sz="36" w:space="15" w:color="EEEEEE"/>
            <w:bottom w:val="none" w:sz="0" w:space="0" w:color="auto"/>
            <w:right w:val="none" w:sz="0" w:space="0" w:color="auto"/>
          </w:divBdr>
        </w:div>
        <w:div w:id="10559020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tectiacopilului6.ro/Files/legislatie/2013/sai/O.U.G%20111.2010.do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otectiacopilului6.ro/Files/legislatie/2013/sai/LEGE%20nr%20nr%2061%20din%2093.doc" TargetMode="External"/><Relationship Id="rId5" Type="http://schemas.openxmlformats.org/officeDocument/2006/relationships/webSettings" Target="webSettings.xml"/><Relationship Id="rId10" Type="http://schemas.openxmlformats.org/officeDocument/2006/relationships/hyperlink" Target="http://www.protectiacopilului6.ro/Files/legislatie/2013/sai/HOTARARE%20nr%2052%20din%202011.doc" TargetMode="External"/><Relationship Id="rId4" Type="http://schemas.openxmlformats.org/officeDocument/2006/relationships/settings" Target="settings.xml"/><Relationship Id="rId9" Type="http://schemas.openxmlformats.org/officeDocument/2006/relationships/hyperlink" Target="http://www.protectiacopilului6.ro/Files/uploads/3085-HG%20449%202016%20norme%20ICC%20pt%20primarii.do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2547</Words>
  <Characters>14519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BRADU</dc:creator>
  <cp:lastModifiedBy>User</cp:lastModifiedBy>
  <cp:revision>2</cp:revision>
  <dcterms:created xsi:type="dcterms:W3CDTF">2023-07-12T07:13:00Z</dcterms:created>
  <dcterms:modified xsi:type="dcterms:W3CDTF">2023-07-12T07:13:00Z</dcterms:modified>
</cp:coreProperties>
</file>